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1F6"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24E6B358" w14:textId="77777777" w:rsidR="00A36155" w:rsidRPr="00A36155" w:rsidRDefault="00A36155" w:rsidP="00A36155">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417AFCCD" w14:textId="77777777" w:rsidR="00A36155" w:rsidRPr="004940BA" w:rsidRDefault="00A36155" w:rsidP="00A36155">
      <w:pPr>
        <w:spacing w:line="240" w:lineRule="auto"/>
        <w:jc w:val="center"/>
        <w:rPr>
          <w:rFonts w:ascii="Calibri" w:eastAsia="Times New Roman" w:hAnsi="Calibri" w:cs="Times New Roman"/>
          <w:sz w:val="20"/>
          <w:szCs w:val="20"/>
          <w:lang w:val="en-US"/>
        </w:rPr>
      </w:pPr>
      <w:r w:rsidRPr="004940BA">
        <w:rPr>
          <w:rFonts w:ascii="Calibri" w:eastAsia="Times New Roman" w:hAnsi="Calibri" w:cs="Times New Roman"/>
          <w:sz w:val="20"/>
          <w:szCs w:val="20"/>
          <w:lang w:val="en-US"/>
        </w:rPr>
        <w:t>Proof of claim in the insolvency proceedings in respect of the assets of</w:t>
      </w:r>
    </w:p>
    <w:p w14:paraId="26412967" w14:textId="03509FAC" w:rsidR="00A36155" w:rsidRPr="00A36155" w:rsidRDefault="004940BA" w:rsidP="00A36155">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Bakkerij Dikke Mik B.V.</w:t>
      </w:r>
    </w:p>
    <w:p w14:paraId="2CDE2198" w14:textId="170E7EE3" w:rsidR="00A36155" w:rsidRPr="00A36155" w:rsidRDefault="004940BA" w:rsidP="00A36155">
      <w:pPr>
        <w:spacing w:line="240" w:lineRule="auto"/>
        <w:jc w:val="center"/>
        <w:rPr>
          <w:rFonts w:ascii="Calibri" w:eastAsia="Times New Roman" w:hAnsi="Calibri" w:cs="Times New Roman"/>
          <w:sz w:val="20"/>
          <w:szCs w:val="20"/>
        </w:rPr>
      </w:pPr>
      <w:proofErr w:type="spellStart"/>
      <w:r>
        <w:rPr>
          <w:rFonts w:ascii="Calibri" w:eastAsia="Times New Roman" w:hAnsi="Calibri" w:cs="Times New Roman"/>
          <w:sz w:val="20"/>
          <w:szCs w:val="20"/>
        </w:rPr>
        <w:t>Meliestraat</w:t>
      </w:r>
      <w:proofErr w:type="spellEnd"/>
      <w:r>
        <w:rPr>
          <w:rFonts w:ascii="Calibri" w:eastAsia="Times New Roman" w:hAnsi="Calibri" w:cs="Times New Roman"/>
          <w:sz w:val="20"/>
          <w:szCs w:val="20"/>
        </w:rPr>
        <w:t xml:space="preserve"> 28, 5251 EJ, Vlijmen</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111E7370" w14:textId="77777777" w:rsidTr="005D403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60BBA181"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192FB12D" w14:textId="1FC265A9" w:rsidR="00A36155" w:rsidRPr="001C7D3E" w:rsidRDefault="00A36155" w:rsidP="00A36155">
            <w:pPr>
              <w:tabs>
                <w:tab w:val="center" w:pos="2467"/>
              </w:tabs>
              <w:spacing w:line="240" w:lineRule="auto"/>
              <w:rPr>
                <w:rFonts w:ascii="Calibri" w:eastAsia="Times New Roman" w:hAnsi="Calibri" w:cs="Times New Roman"/>
                <w:sz w:val="16"/>
                <w:szCs w:val="16"/>
              </w:rPr>
            </w:pPr>
            <w:r w:rsidRPr="001C7D3E">
              <w:rPr>
                <w:rFonts w:ascii="Calibri" w:eastAsia="Times New Roman" w:hAnsi="Calibri" w:cs="Times New Roman"/>
                <w:sz w:val="16"/>
                <w:szCs w:val="16"/>
              </w:rPr>
              <w:t xml:space="preserve">mr. </w:t>
            </w:r>
            <w:r w:rsidR="004940BA" w:rsidRPr="001C7D3E">
              <w:rPr>
                <w:rFonts w:ascii="Calibri" w:eastAsia="Times New Roman" w:hAnsi="Calibri" w:cs="Times New Roman"/>
                <w:sz w:val="16"/>
                <w:szCs w:val="16"/>
              </w:rPr>
              <w:t>D.P. Schalken</w:t>
            </w:r>
          </w:p>
          <w:p w14:paraId="55ACC09F" w14:textId="77777777" w:rsidR="00A36155" w:rsidRPr="004940BA" w:rsidRDefault="00A36155" w:rsidP="00A36155">
            <w:pPr>
              <w:spacing w:line="240"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 xml:space="preserve">Postbus 633                                        </w:t>
            </w:r>
          </w:p>
          <w:p w14:paraId="5F667338" w14:textId="77777777" w:rsidR="00A36155" w:rsidRPr="001C7D3E" w:rsidRDefault="00A36155" w:rsidP="00A36155">
            <w:pPr>
              <w:spacing w:line="240" w:lineRule="auto"/>
              <w:rPr>
                <w:rFonts w:ascii="Calibri" w:eastAsia="Times New Roman" w:hAnsi="Calibri" w:cs="Times New Roman"/>
                <w:sz w:val="16"/>
                <w:szCs w:val="16"/>
                <w:lang w:val="en-US"/>
              </w:rPr>
            </w:pPr>
            <w:r w:rsidRPr="001C7D3E">
              <w:rPr>
                <w:rFonts w:ascii="Calibri" w:eastAsia="Times New Roman" w:hAnsi="Calibri" w:cs="Times New Roman"/>
                <w:sz w:val="16"/>
                <w:szCs w:val="16"/>
                <w:lang w:val="en-US"/>
              </w:rPr>
              <w:t>NL – 5201 AP ‘s-Hertogenbosch</w:t>
            </w:r>
          </w:p>
          <w:p w14:paraId="785F14EA" w14:textId="61E07CE2" w:rsidR="00A36155" w:rsidRPr="001C7D3E" w:rsidRDefault="004940BA" w:rsidP="00A36155">
            <w:pPr>
              <w:spacing w:line="240" w:lineRule="auto"/>
              <w:rPr>
                <w:rFonts w:ascii="Calibri" w:eastAsia="Times New Roman" w:hAnsi="Calibri" w:cs="Times New Roman"/>
                <w:sz w:val="16"/>
                <w:szCs w:val="16"/>
                <w:lang w:val="en-US"/>
              </w:rPr>
            </w:pPr>
            <w:r w:rsidRPr="001C7D3E">
              <w:rPr>
                <w:rFonts w:ascii="Calibri" w:eastAsia="Times New Roman" w:hAnsi="Calibri" w:cs="Times New Roman"/>
                <w:color w:val="0000FF"/>
                <w:sz w:val="16"/>
                <w:szCs w:val="16"/>
                <w:u w:val="single"/>
                <w:lang w:val="en-US"/>
              </w:rPr>
              <w:t>schalken@bg.legal</w:t>
            </w:r>
          </w:p>
          <w:p w14:paraId="72B2529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bookmarkStart w:id="1" w:name="OpenAt"/>
            <w:bookmarkEnd w:id="1"/>
          </w:p>
        </w:tc>
        <w:tc>
          <w:tcPr>
            <w:tcW w:w="5593" w:type="dxa"/>
            <w:gridSpan w:val="2"/>
            <w:tcBorders>
              <w:top w:val="single" w:sz="4" w:space="0" w:color="000000"/>
              <w:left w:val="single" w:sz="4" w:space="0" w:color="000000"/>
              <w:bottom w:val="single" w:sz="4" w:space="0" w:color="000000"/>
              <w:right w:val="single" w:sz="4" w:space="0" w:color="000000"/>
            </w:tcBorders>
            <w:hideMark/>
          </w:tcPr>
          <w:p w14:paraId="3E172ED1"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1A6BD82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3650FE6E" w14:textId="77777777" w:rsidR="00A36155" w:rsidRPr="004940BA" w:rsidRDefault="00A36155" w:rsidP="00A36155">
            <w:pPr>
              <w:spacing w:line="240"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Postbus 633</w:t>
            </w:r>
          </w:p>
          <w:p w14:paraId="5C3D91C2" w14:textId="77777777" w:rsidR="00A36155" w:rsidRPr="004940BA" w:rsidRDefault="00A36155" w:rsidP="00A36155">
            <w:pPr>
              <w:spacing w:line="240"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NL - 5201 AP ‘s-Hertogenbosch</w:t>
            </w:r>
          </w:p>
          <w:p w14:paraId="410DAA79" w14:textId="77777777" w:rsidR="00A36155" w:rsidRPr="004940BA" w:rsidRDefault="001C7D3E" w:rsidP="00A36155">
            <w:pPr>
              <w:spacing w:line="240" w:lineRule="auto"/>
              <w:rPr>
                <w:rFonts w:ascii="Calibri" w:eastAsia="Times New Roman" w:hAnsi="Calibri" w:cs="Times New Roman"/>
                <w:sz w:val="16"/>
                <w:szCs w:val="16"/>
                <w:lang w:val="en-US"/>
              </w:rPr>
            </w:pPr>
            <w:r>
              <w:fldChar w:fldCharType="begin"/>
            </w:r>
            <w:r w:rsidRPr="001C7D3E">
              <w:rPr>
                <w:lang w:val="en-US"/>
              </w:rPr>
              <w:instrText>HYPERLINK "mailto:broek@bg.legal"</w:instrText>
            </w:r>
            <w:r>
              <w:fldChar w:fldCharType="separate"/>
            </w:r>
            <w:r w:rsidR="00A36155" w:rsidRPr="004940BA">
              <w:rPr>
                <w:rFonts w:ascii="Calibri" w:eastAsia="Times New Roman" w:hAnsi="Calibri" w:cs="Times New Roman"/>
                <w:color w:val="0000FF"/>
                <w:sz w:val="16"/>
                <w:szCs w:val="16"/>
                <w:u w:val="single"/>
                <w:lang w:val="en-US"/>
              </w:rPr>
              <w:t>broek@bg.legal</w:t>
            </w:r>
            <w:r>
              <w:rPr>
                <w:rFonts w:ascii="Calibri" w:eastAsia="Times New Roman" w:hAnsi="Calibri" w:cs="Times New Roman"/>
                <w:color w:val="0000FF"/>
                <w:sz w:val="16"/>
                <w:szCs w:val="16"/>
                <w:u w:val="single"/>
                <w:lang w:val="en-US"/>
              </w:rPr>
              <w:fldChar w:fldCharType="end"/>
            </w:r>
          </w:p>
          <w:p w14:paraId="4451CC7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1D123A92" w14:textId="77777777" w:rsidTr="005D403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83F409D"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0D9EB855"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0F899FDE" w14:textId="77777777" w:rsidTr="005D403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5F5DB486" w14:textId="77777777" w:rsidR="00A36155" w:rsidRPr="004940BA" w:rsidRDefault="00A36155" w:rsidP="00A36155">
            <w:pPr>
              <w:spacing w:line="276" w:lineRule="auto"/>
              <w:rPr>
                <w:rFonts w:ascii="Calibri" w:eastAsia="Times New Roman" w:hAnsi="Calibri" w:cs="Times New Roman"/>
                <w:b/>
                <w:sz w:val="16"/>
                <w:szCs w:val="16"/>
                <w:lang w:val="en-US"/>
              </w:rPr>
            </w:pPr>
            <w:proofErr w:type="spellStart"/>
            <w:r w:rsidRPr="004940BA">
              <w:rPr>
                <w:rFonts w:ascii="Calibri" w:eastAsia="Times New Roman" w:hAnsi="Calibri" w:cs="Times New Roman"/>
                <w:b/>
                <w:sz w:val="16"/>
                <w:szCs w:val="16"/>
                <w:lang w:val="en-US"/>
              </w:rPr>
              <w:t>Crediteur</w:t>
            </w:r>
            <w:proofErr w:type="spellEnd"/>
            <w:r w:rsidRPr="004940BA">
              <w:rPr>
                <w:rFonts w:ascii="Calibri" w:eastAsia="Times New Roman" w:hAnsi="Calibri" w:cs="Times New Roman"/>
                <w:b/>
                <w:sz w:val="16"/>
                <w:szCs w:val="16"/>
                <w:lang w:val="en-US"/>
              </w:rPr>
              <w:t>/</w:t>
            </w:r>
            <w:proofErr w:type="spellStart"/>
            <w:r w:rsidRPr="004940BA">
              <w:rPr>
                <w:rFonts w:ascii="Calibri" w:eastAsia="Times New Roman" w:hAnsi="Calibri" w:cs="Times New Roman"/>
                <w:b/>
                <w:sz w:val="16"/>
                <w:szCs w:val="16"/>
                <w:lang w:val="en-US"/>
              </w:rPr>
              <w:t>Gläubiger</w:t>
            </w:r>
            <w:proofErr w:type="spellEnd"/>
            <w:r w:rsidRPr="004940BA">
              <w:rPr>
                <w:rFonts w:ascii="Calibri" w:eastAsia="Times New Roman" w:hAnsi="Calibri" w:cs="Times New Roman"/>
                <w:b/>
                <w:sz w:val="16"/>
                <w:szCs w:val="16"/>
                <w:lang w:val="en-US"/>
              </w:rPr>
              <w:t>/creditor</w:t>
            </w:r>
          </w:p>
          <w:p w14:paraId="28E36F71" w14:textId="77777777" w:rsidR="00A36155" w:rsidRPr="004940BA"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Naam/</w:t>
            </w:r>
            <w:proofErr w:type="spellStart"/>
            <w:r w:rsidRPr="004940BA">
              <w:rPr>
                <w:rFonts w:ascii="Calibri" w:eastAsia="Times New Roman" w:hAnsi="Calibri" w:cs="Times New Roman"/>
                <w:sz w:val="16"/>
                <w:szCs w:val="16"/>
                <w:lang w:val="en-US"/>
              </w:rPr>
              <w:t>Nahme</w:t>
            </w:r>
            <w:proofErr w:type="spellEnd"/>
            <w:r w:rsidRPr="004940BA">
              <w:rPr>
                <w:rFonts w:ascii="Calibri" w:eastAsia="Times New Roman" w:hAnsi="Calibri" w:cs="Times New Roman"/>
                <w:sz w:val="16"/>
                <w:szCs w:val="16"/>
                <w:lang w:val="en-US"/>
              </w:rPr>
              <w:t>/name:</w:t>
            </w:r>
          </w:p>
          <w:p w14:paraId="38371812" w14:textId="77777777" w:rsidR="00A36155" w:rsidRPr="004940BA"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34A33219" w14:textId="77777777" w:rsidR="00A36155" w:rsidRPr="004940B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4940BA">
              <w:rPr>
                <w:rFonts w:ascii="Calibri" w:eastAsia="Times New Roman" w:hAnsi="Calibri" w:cs="Times New Roman"/>
                <w:sz w:val="16"/>
                <w:szCs w:val="16"/>
                <w:lang w:val="en-US"/>
              </w:rPr>
              <w:t>Correspondentieadres</w:t>
            </w:r>
            <w:proofErr w:type="spellEnd"/>
            <w:r w:rsidRPr="004940BA">
              <w:rPr>
                <w:rFonts w:ascii="Calibri" w:eastAsia="Times New Roman" w:hAnsi="Calibri" w:cs="Times New Roman"/>
                <w:sz w:val="16"/>
                <w:szCs w:val="16"/>
                <w:lang w:val="en-US"/>
              </w:rPr>
              <w:t>/</w:t>
            </w:r>
            <w:proofErr w:type="spellStart"/>
            <w:r w:rsidRPr="004940BA">
              <w:rPr>
                <w:rFonts w:ascii="Calibri" w:eastAsia="Times New Roman" w:hAnsi="Calibri" w:cs="Times New Roman"/>
                <w:sz w:val="16"/>
                <w:szCs w:val="16"/>
                <w:lang w:val="en-US"/>
              </w:rPr>
              <w:t>Korrespondenczadresse</w:t>
            </w:r>
            <w:proofErr w:type="spellEnd"/>
            <w:r w:rsidRPr="004940BA">
              <w:rPr>
                <w:rFonts w:ascii="Calibri" w:eastAsia="Times New Roman" w:hAnsi="Calibri" w:cs="Times New Roman"/>
                <w:sz w:val="16"/>
                <w:szCs w:val="16"/>
                <w:lang w:val="en-US"/>
              </w:rPr>
              <w:t>/correspondence address:</w:t>
            </w:r>
          </w:p>
          <w:p w14:paraId="73C5AE76" w14:textId="77777777" w:rsidR="00A36155" w:rsidRPr="004940BA"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01C2ECB7" w14:textId="77777777" w:rsidR="00A36155" w:rsidRPr="004940B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4940BA">
              <w:rPr>
                <w:rFonts w:ascii="Calibri" w:eastAsia="Times New Roman" w:hAnsi="Calibri" w:cs="Times New Roman"/>
                <w:sz w:val="16"/>
                <w:szCs w:val="16"/>
                <w:lang w:val="en-US"/>
              </w:rPr>
              <w:t>woonplaats</w:t>
            </w:r>
            <w:proofErr w:type="spellEnd"/>
            <w:r w:rsidRPr="004940BA">
              <w:rPr>
                <w:rFonts w:ascii="Calibri" w:eastAsia="Times New Roman" w:hAnsi="Calibri" w:cs="Times New Roman"/>
                <w:sz w:val="16"/>
                <w:szCs w:val="16"/>
                <w:lang w:val="en-US"/>
              </w:rPr>
              <w:t>/Ort /city:</w:t>
            </w:r>
          </w:p>
          <w:p w14:paraId="2DFFE819"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4D77C2BA"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e-mail:</w:t>
            </w:r>
          </w:p>
          <w:p w14:paraId="06763A88"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00B02889"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010FBAEF"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538307EA"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64D37DF9"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2094A282"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012B2208"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6EC54759"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214F1540" w14:textId="77777777" w:rsidR="00A36155" w:rsidRPr="004940B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4940BA">
              <w:rPr>
                <w:rFonts w:ascii="Calibri" w:eastAsia="Times New Roman" w:hAnsi="Calibri" w:cs="Times New Roman"/>
                <w:sz w:val="16"/>
                <w:szCs w:val="16"/>
                <w:lang w:val="en-US"/>
              </w:rPr>
              <w:t>Correspondentieadres</w:t>
            </w:r>
            <w:proofErr w:type="spellEnd"/>
            <w:r w:rsidRPr="004940BA">
              <w:rPr>
                <w:rFonts w:ascii="Calibri" w:eastAsia="Times New Roman" w:hAnsi="Calibri" w:cs="Times New Roman"/>
                <w:sz w:val="16"/>
                <w:szCs w:val="16"/>
                <w:lang w:val="en-US"/>
              </w:rPr>
              <w:t>/</w:t>
            </w:r>
            <w:proofErr w:type="spellStart"/>
            <w:r w:rsidRPr="004940BA">
              <w:rPr>
                <w:rFonts w:ascii="Calibri" w:eastAsia="Times New Roman" w:hAnsi="Calibri" w:cs="Times New Roman"/>
                <w:sz w:val="16"/>
                <w:szCs w:val="16"/>
                <w:lang w:val="en-US"/>
              </w:rPr>
              <w:t>Korrespondenzadresse</w:t>
            </w:r>
            <w:proofErr w:type="spellEnd"/>
            <w:r w:rsidRPr="004940BA">
              <w:rPr>
                <w:rFonts w:ascii="Calibri" w:eastAsia="Times New Roman" w:hAnsi="Calibri" w:cs="Times New Roman"/>
                <w:sz w:val="16"/>
                <w:szCs w:val="16"/>
                <w:lang w:val="en-US"/>
              </w:rPr>
              <w:t>/Correspondence address:</w:t>
            </w:r>
          </w:p>
          <w:p w14:paraId="71EEF743"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7790BC53" w14:textId="77777777" w:rsidR="00A36155" w:rsidRPr="004940BA"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4940BA">
              <w:rPr>
                <w:rFonts w:ascii="Calibri" w:eastAsia="Times New Roman" w:hAnsi="Calibri" w:cs="Times New Roman"/>
                <w:sz w:val="16"/>
                <w:szCs w:val="16"/>
                <w:lang w:val="en-US"/>
              </w:rPr>
              <w:t>woonplaats</w:t>
            </w:r>
            <w:proofErr w:type="spellEnd"/>
            <w:r w:rsidRPr="004940BA">
              <w:rPr>
                <w:rFonts w:ascii="Calibri" w:eastAsia="Times New Roman" w:hAnsi="Calibri" w:cs="Times New Roman"/>
                <w:sz w:val="16"/>
                <w:szCs w:val="16"/>
                <w:lang w:val="en-US"/>
              </w:rPr>
              <w:t>/Ort /city:</w:t>
            </w:r>
          </w:p>
          <w:p w14:paraId="0695A714"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36376589"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e-mail:</w:t>
            </w:r>
          </w:p>
          <w:p w14:paraId="063F0640" w14:textId="77777777" w:rsidR="00A36155" w:rsidRPr="004940BA"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4940BA">
              <w:rPr>
                <w:rFonts w:ascii="Calibri" w:eastAsia="Times New Roman" w:hAnsi="Calibri" w:cs="Arial"/>
                <w:b/>
                <w:i/>
                <w:color w:val="222222"/>
                <w:sz w:val="14"/>
                <w:szCs w:val="14"/>
                <w:lang w:val="en-US"/>
              </w:rPr>
              <w:t>In case of  termination of the bankruptcy with no benefit you will be informed by email</w:t>
            </w:r>
          </w:p>
          <w:p w14:paraId="3ADF71AF"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29191567"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4256C731"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1624742D"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1C7D3E" w14:paraId="0F004069" w14:textId="77777777" w:rsidTr="005D403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2DC6BFFF"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3CC063E4"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BC4FBE4" w14:textId="77777777" w:rsidR="00A36155" w:rsidRPr="004940BA" w:rsidRDefault="00A36155" w:rsidP="00A36155">
            <w:pPr>
              <w:spacing w:line="276" w:lineRule="auto"/>
              <w:rPr>
                <w:rFonts w:ascii="Calibri" w:eastAsia="Times New Roman" w:hAnsi="Calibri" w:cs="Times New Roman"/>
                <w:sz w:val="16"/>
                <w:szCs w:val="16"/>
                <w:lang w:val="en-US"/>
              </w:rPr>
            </w:pPr>
            <w:r w:rsidRPr="004940BA">
              <w:rPr>
                <w:rFonts w:ascii="Calibri" w:eastAsia="Times New Roman" w:hAnsi="Calibri" w:cs="Times New Roman"/>
                <w:sz w:val="16"/>
                <w:szCs w:val="16"/>
                <w:lang w:val="en-US"/>
              </w:rPr>
              <w:t xml:space="preserve">IBAN </w:t>
            </w:r>
            <w:proofErr w:type="spellStart"/>
            <w:r w:rsidRPr="004940BA">
              <w:rPr>
                <w:rFonts w:ascii="Calibri" w:eastAsia="Times New Roman" w:hAnsi="Calibri" w:cs="Times New Roman"/>
                <w:sz w:val="16"/>
                <w:szCs w:val="16"/>
                <w:lang w:val="en-US"/>
              </w:rPr>
              <w:t>rekeningnummer</w:t>
            </w:r>
            <w:proofErr w:type="spellEnd"/>
            <w:r w:rsidRPr="004940BA">
              <w:rPr>
                <w:rFonts w:ascii="Calibri" w:eastAsia="Times New Roman" w:hAnsi="Calibri" w:cs="Times New Roman"/>
                <w:sz w:val="16"/>
                <w:szCs w:val="16"/>
                <w:lang w:val="en-US"/>
              </w:rPr>
              <w:t xml:space="preserve"> </w:t>
            </w:r>
            <w:proofErr w:type="spellStart"/>
            <w:r w:rsidRPr="004940BA">
              <w:rPr>
                <w:rFonts w:ascii="Calibri" w:eastAsia="Times New Roman" w:hAnsi="Calibri" w:cs="Times New Roman"/>
                <w:sz w:val="16"/>
                <w:szCs w:val="16"/>
                <w:lang w:val="en-US"/>
              </w:rPr>
              <w:t>gevolmachtigde</w:t>
            </w:r>
            <w:proofErr w:type="spellEnd"/>
            <w:r w:rsidRPr="004940BA">
              <w:rPr>
                <w:rFonts w:ascii="Calibri" w:eastAsia="Times New Roman" w:hAnsi="Calibri" w:cs="Times New Roman"/>
                <w:sz w:val="16"/>
                <w:szCs w:val="16"/>
                <w:lang w:val="en-US"/>
              </w:rPr>
              <w:t>/</w:t>
            </w:r>
            <w:proofErr w:type="spellStart"/>
            <w:r w:rsidRPr="004940BA">
              <w:rPr>
                <w:rFonts w:ascii="Calibri" w:eastAsia="Times New Roman" w:hAnsi="Calibri" w:cs="Times New Roman"/>
                <w:sz w:val="16"/>
                <w:szCs w:val="16"/>
                <w:lang w:val="en-US"/>
              </w:rPr>
              <w:t>Konto</w:t>
            </w:r>
            <w:proofErr w:type="spellEnd"/>
            <w:r w:rsidRPr="004940BA">
              <w:rPr>
                <w:rFonts w:ascii="Calibri" w:eastAsia="Times New Roman" w:hAnsi="Calibri" w:cs="Times New Roman"/>
                <w:sz w:val="16"/>
                <w:szCs w:val="16"/>
                <w:lang w:val="en-US"/>
              </w:rPr>
              <w:t xml:space="preserve"> </w:t>
            </w:r>
            <w:proofErr w:type="spellStart"/>
            <w:r w:rsidRPr="004940BA">
              <w:rPr>
                <w:rFonts w:ascii="Calibri" w:eastAsia="Times New Roman" w:hAnsi="Calibri" w:cs="Times New Roman"/>
                <w:sz w:val="16"/>
                <w:szCs w:val="16"/>
                <w:lang w:val="en-US"/>
              </w:rPr>
              <w:t>vertreter</w:t>
            </w:r>
            <w:proofErr w:type="spellEnd"/>
            <w:r w:rsidRPr="004940BA">
              <w:rPr>
                <w:rFonts w:ascii="Calibri" w:eastAsia="Times New Roman" w:hAnsi="Calibri" w:cs="Times New Roman"/>
                <w:sz w:val="16"/>
                <w:szCs w:val="16"/>
                <w:lang w:val="en-US"/>
              </w:rPr>
              <w:t xml:space="preserve"> /</w:t>
            </w:r>
            <w:proofErr w:type="spellStart"/>
            <w:r w:rsidRPr="004940BA">
              <w:rPr>
                <w:rFonts w:ascii="Calibri" w:eastAsia="Times New Roman" w:hAnsi="Calibri" w:cs="Times New Roman"/>
                <w:sz w:val="16"/>
                <w:szCs w:val="16"/>
                <w:lang w:val="en-US"/>
              </w:rPr>
              <w:t>bankaccount</w:t>
            </w:r>
            <w:proofErr w:type="spellEnd"/>
            <w:r w:rsidRPr="004940BA">
              <w:rPr>
                <w:rFonts w:ascii="Calibri" w:eastAsia="Times New Roman" w:hAnsi="Calibri" w:cs="Times New Roman"/>
                <w:sz w:val="16"/>
                <w:szCs w:val="16"/>
                <w:lang w:val="en-US"/>
              </w:rPr>
              <w:t xml:space="preserve"> proxy with authority to collect]</w:t>
            </w:r>
          </w:p>
        </w:tc>
      </w:tr>
      <w:tr w:rsidR="00A36155" w:rsidRPr="00A36155" w14:paraId="142A186A" w14:textId="77777777" w:rsidTr="005D403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17B3A2C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179AE8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461CB674" w14:textId="77777777" w:rsidTr="005D4039">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2DF74F09"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039FCC6A"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24719E34" w14:textId="77777777" w:rsidR="00A36155" w:rsidRPr="004940BA" w:rsidRDefault="00A36155" w:rsidP="00A36155">
            <w:pPr>
              <w:spacing w:line="240" w:lineRule="auto"/>
              <w:jc w:val="center"/>
              <w:rPr>
                <w:rFonts w:ascii="Calibri" w:eastAsia="Times New Roman" w:hAnsi="Calibri" w:cs="Times New Roman"/>
                <w:sz w:val="16"/>
                <w:szCs w:val="16"/>
                <w:lang w:val="en-US"/>
              </w:rPr>
            </w:pPr>
            <w:r w:rsidRPr="004940BA">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35CF045D" w14:textId="77777777" w:rsidR="00A36155" w:rsidRPr="004940BA" w:rsidRDefault="00A36155" w:rsidP="00A36155">
            <w:pPr>
              <w:spacing w:line="240" w:lineRule="auto"/>
              <w:jc w:val="center"/>
              <w:rPr>
                <w:rFonts w:ascii="Calibri" w:eastAsia="Times New Roman" w:hAnsi="Calibri" w:cs="Times New Roman"/>
                <w:b/>
                <w:sz w:val="16"/>
                <w:szCs w:val="16"/>
                <w:lang w:val="en-US"/>
              </w:rPr>
            </w:pPr>
            <w:proofErr w:type="spellStart"/>
            <w:r w:rsidRPr="004940BA">
              <w:rPr>
                <w:rFonts w:ascii="Calibri" w:eastAsia="Times New Roman" w:hAnsi="Calibri" w:cs="Times New Roman"/>
                <w:b/>
                <w:sz w:val="16"/>
                <w:szCs w:val="16"/>
                <w:lang w:val="en-US"/>
              </w:rPr>
              <w:t>Totale</w:t>
            </w:r>
            <w:proofErr w:type="spellEnd"/>
            <w:r w:rsidRPr="004940BA">
              <w:rPr>
                <w:rFonts w:ascii="Calibri" w:eastAsia="Times New Roman" w:hAnsi="Calibri" w:cs="Times New Roman"/>
                <w:b/>
                <w:sz w:val="16"/>
                <w:szCs w:val="16"/>
                <w:lang w:val="en-US"/>
              </w:rPr>
              <w:t xml:space="preserve"> </w:t>
            </w:r>
            <w:proofErr w:type="spellStart"/>
            <w:r w:rsidRPr="004940BA">
              <w:rPr>
                <w:rFonts w:ascii="Calibri" w:eastAsia="Times New Roman" w:hAnsi="Calibri" w:cs="Times New Roman"/>
                <w:b/>
                <w:sz w:val="16"/>
                <w:szCs w:val="16"/>
                <w:lang w:val="en-US"/>
              </w:rPr>
              <w:t>vordering</w:t>
            </w:r>
            <w:proofErr w:type="spellEnd"/>
          </w:p>
          <w:p w14:paraId="61E72499" w14:textId="77777777" w:rsidR="00A36155" w:rsidRPr="004940BA" w:rsidRDefault="00A36155" w:rsidP="00A36155">
            <w:pPr>
              <w:spacing w:line="240" w:lineRule="auto"/>
              <w:jc w:val="center"/>
              <w:rPr>
                <w:rFonts w:ascii="Calibri" w:eastAsia="Times New Roman" w:hAnsi="Calibri" w:cs="Times New Roman"/>
                <w:sz w:val="16"/>
                <w:szCs w:val="16"/>
                <w:lang w:val="en-US"/>
              </w:rPr>
            </w:pPr>
            <w:proofErr w:type="spellStart"/>
            <w:r w:rsidRPr="004940BA">
              <w:rPr>
                <w:rFonts w:ascii="Calibri" w:eastAsia="Times New Roman" w:hAnsi="Calibri" w:cs="Times New Roman"/>
                <w:b/>
                <w:sz w:val="16"/>
                <w:szCs w:val="16"/>
                <w:lang w:val="en-US"/>
              </w:rPr>
              <w:t>Hauptforderung</w:t>
            </w:r>
            <w:proofErr w:type="spellEnd"/>
            <w:r w:rsidRPr="004940BA">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7B73DFFD" w14:textId="77777777" w:rsidR="00A36155" w:rsidRPr="004940BA" w:rsidRDefault="00A36155" w:rsidP="00A36155">
            <w:pPr>
              <w:spacing w:line="240" w:lineRule="auto"/>
              <w:jc w:val="center"/>
              <w:rPr>
                <w:rFonts w:ascii="Calibri" w:eastAsia="Times New Roman" w:hAnsi="Calibri" w:cs="Times New Roman"/>
                <w:b/>
                <w:sz w:val="16"/>
                <w:szCs w:val="16"/>
                <w:lang w:val="en-US"/>
              </w:rPr>
            </w:pPr>
            <w:proofErr w:type="spellStart"/>
            <w:r w:rsidRPr="004940BA">
              <w:rPr>
                <w:rFonts w:ascii="Calibri" w:eastAsia="Times New Roman" w:hAnsi="Calibri" w:cs="Times New Roman"/>
                <w:b/>
                <w:sz w:val="16"/>
                <w:szCs w:val="16"/>
                <w:lang w:val="en-US"/>
              </w:rPr>
              <w:t>Vordering</w:t>
            </w:r>
            <w:proofErr w:type="spellEnd"/>
            <w:r w:rsidRPr="004940BA">
              <w:rPr>
                <w:rFonts w:ascii="Calibri" w:eastAsia="Times New Roman" w:hAnsi="Calibri" w:cs="Times New Roman"/>
                <w:b/>
                <w:sz w:val="16"/>
                <w:szCs w:val="16"/>
                <w:lang w:val="en-US"/>
              </w:rPr>
              <w:t xml:space="preserve"> excl. BTW</w:t>
            </w:r>
          </w:p>
          <w:p w14:paraId="2764E805" w14:textId="77777777" w:rsidR="00A36155" w:rsidRPr="004940BA" w:rsidRDefault="00A36155" w:rsidP="00A36155">
            <w:pPr>
              <w:spacing w:line="240" w:lineRule="auto"/>
              <w:jc w:val="center"/>
              <w:rPr>
                <w:rFonts w:ascii="Calibri" w:eastAsia="Times New Roman" w:hAnsi="Calibri" w:cs="Times New Roman"/>
                <w:b/>
                <w:sz w:val="16"/>
                <w:szCs w:val="16"/>
                <w:lang w:val="en-US"/>
              </w:rPr>
            </w:pPr>
            <w:proofErr w:type="spellStart"/>
            <w:r w:rsidRPr="004940BA">
              <w:rPr>
                <w:rFonts w:ascii="Calibri" w:eastAsia="Times New Roman" w:hAnsi="Calibri" w:cs="Times New Roman"/>
                <w:b/>
                <w:sz w:val="16"/>
                <w:szCs w:val="16"/>
                <w:lang w:val="en-US"/>
              </w:rPr>
              <w:t>Forderung</w:t>
            </w:r>
            <w:proofErr w:type="spellEnd"/>
            <w:r w:rsidRPr="004940BA">
              <w:rPr>
                <w:rFonts w:ascii="Calibri" w:eastAsia="Times New Roman" w:hAnsi="Calibri" w:cs="Times New Roman"/>
                <w:b/>
                <w:sz w:val="16"/>
                <w:szCs w:val="16"/>
                <w:lang w:val="en-US"/>
              </w:rPr>
              <w:t xml:space="preserve"> </w:t>
            </w:r>
            <w:proofErr w:type="spellStart"/>
            <w:r w:rsidRPr="004940BA">
              <w:rPr>
                <w:rFonts w:ascii="Calibri" w:eastAsia="Times New Roman" w:hAnsi="Calibri" w:cs="Times New Roman"/>
                <w:b/>
                <w:sz w:val="16"/>
                <w:szCs w:val="16"/>
                <w:lang w:val="en-US"/>
              </w:rPr>
              <w:t>ohne</w:t>
            </w:r>
            <w:proofErr w:type="spellEnd"/>
            <w:r w:rsidRPr="004940BA">
              <w:rPr>
                <w:rFonts w:ascii="Calibri" w:eastAsia="Times New Roman" w:hAnsi="Calibri" w:cs="Times New Roman"/>
                <w:b/>
                <w:sz w:val="16"/>
                <w:szCs w:val="16"/>
                <w:lang w:val="en-US"/>
              </w:rPr>
              <w:t xml:space="preserve"> MWT / </w:t>
            </w:r>
          </w:p>
          <w:p w14:paraId="6525CC13"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612E0F2"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4D4CA145"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0FD3A990"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0BA2DAD1"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690625F"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7C1AB55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27ACD5B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C8F2C4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3C09DF6"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1B145CB"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08CF2343"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D8882C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490D068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73EEF0B1"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F789C9D"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311D205B"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456F1D6C"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2C89452"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2FB290F0"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094AD83"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52D1542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395522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27D65A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A47CA24" w14:textId="77777777" w:rsidTr="005D4039">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06F2106"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7252DB3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FB0A68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6F1188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2924FA01" w14:textId="77777777" w:rsidTr="005D4039">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3F2296A7" w14:textId="77777777" w:rsidR="00A36155" w:rsidRPr="004940BA"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4940BA">
              <w:rPr>
                <w:rFonts w:ascii="Calibri" w:eastAsia="MS Mincho" w:hAnsi="Calibri" w:cs="Times New Roman"/>
                <w:b/>
                <w:sz w:val="16"/>
                <w:szCs w:val="16"/>
                <w:lang w:val="en-US"/>
              </w:rPr>
              <w:t>Totaal</w:t>
            </w:r>
            <w:proofErr w:type="spellEnd"/>
            <w:r w:rsidRPr="004940BA">
              <w:rPr>
                <w:rFonts w:ascii="Calibri" w:eastAsia="MS Mincho" w:hAnsi="Calibri" w:cs="Times New Roman"/>
                <w:b/>
                <w:sz w:val="16"/>
                <w:szCs w:val="16"/>
                <w:lang w:val="en-US"/>
              </w:rPr>
              <w:t xml:space="preserve"> </w:t>
            </w:r>
            <w:proofErr w:type="spellStart"/>
            <w:r w:rsidRPr="004940BA">
              <w:rPr>
                <w:rFonts w:ascii="Calibri" w:eastAsia="MS Mincho" w:hAnsi="Calibri" w:cs="Times New Roman"/>
                <w:b/>
                <w:sz w:val="16"/>
                <w:szCs w:val="16"/>
                <w:lang w:val="en-US"/>
              </w:rPr>
              <w:t>bedrag</w:t>
            </w:r>
            <w:proofErr w:type="spellEnd"/>
            <w:r w:rsidRPr="004940BA">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2CFA5AC3"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B78B95E"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16C0C6A"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78EFE588"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A97B463"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74681BBB"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645975E"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and privileges</w:t>
            </w:r>
            <w:r w:rsidRPr="00A36155">
              <w:rPr>
                <w:rFonts w:ascii="Calibri" w:eastAsia="Times New Roman" w:hAnsi="Calibri" w:cs="Times New Roman"/>
                <w:b/>
                <w:sz w:val="16"/>
                <w:szCs w:val="16"/>
                <w:vertAlign w:val="superscript"/>
              </w:rPr>
              <w:endnoteReference w:id="6"/>
            </w:r>
          </w:p>
          <w:p w14:paraId="56CCC43E"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0891693A"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4D7E7C5C"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0875A84C"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24C61B0A"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5F0827A5"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56E5DD0D"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4B5E1C14"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3E008816" w14:textId="77777777" w:rsidTr="005D403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58FCC76C"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747B690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and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3D7A0A5D" w14:textId="77777777" w:rsidR="00A36155" w:rsidRPr="004940BA"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4940BA">
              <w:rPr>
                <w:rFonts w:ascii="Calibri" w:eastAsia="Times New Roman" w:hAnsi="Calibri" w:cs="Times New Roman"/>
                <w:sz w:val="16"/>
                <w:szCs w:val="16"/>
                <w:lang w:val="en-US"/>
              </w:rPr>
              <w:t>Executoriale</w:t>
            </w:r>
            <w:proofErr w:type="spellEnd"/>
            <w:r w:rsidRPr="004940BA">
              <w:rPr>
                <w:rFonts w:ascii="Calibri" w:eastAsia="Times New Roman" w:hAnsi="Calibri" w:cs="Times New Roman"/>
                <w:sz w:val="16"/>
                <w:szCs w:val="16"/>
                <w:lang w:val="en-US"/>
              </w:rPr>
              <w:t xml:space="preserve"> </w:t>
            </w:r>
            <w:proofErr w:type="spellStart"/>
            <w:r w:rsidRPr="004940BA">
              <w:rPr>
                <w:rFonts w:ascii="Calibri" w:eastAsia="Times New Roman" w:hAnsi="Calibri" w:cs="Times New Roman"/>
                <w:sz w:val="16"/>
                <w:szCs w:val="16"/>
                <w:lang w:val="en-US"/>
              </w:rPr>
              <w:t>titels</w:t>
            </w:r>
            <w:proofErr w:type="spellEnd"/>
            <w:r w:rsidRPr="004940BA">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0DEC6855"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416B307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482FFA4F"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73A28CC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487E4526" w14:textId="77777777" w:rsidTr="005D403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35719852" w14:textId="77777777" w:rsidR="00A36155" w:rsidRPr="00A36155" w:rsidRDefault="00A36155" w:rsidP="00A36155">
            <w:pPr>
              <w:spacing w:line="240" w:lineRule="auto"/>
              <w:rPr>
                <w:rFonts w:ascii="Calibri" w:eastAsia="Times New Roman" w:hAnsi="Calibri" w:cs="Times New Roman"/>
                <w:i/>
                <w:sz w:val="16"/>
                <w:szCs w:val="16"/>
              </w:rPr>
            </w:pPr>
          </w:p>
          <w:p w14:paraId="61ED63F2"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6B2012CD"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2F2F9441" w14:textId="77777777" w:rsidR="00A36155" w:rsidRPr="00A36155" w:rsidRDefault="00A36155" w:rsidP="00A36155">
      <w:pPr>
        <w:spacing w:line="240" w:lineRule="auto"/>
        <w:rPr>
          <w:rFonts w:ascii="Calibri" w:eastAsia="Times New Roman" w:hAnsi="Calibri" w:cs="Times New Roman"/>
          <w:b/>
          <w:i/>
          <w:sz w:val="16"/>
          <w:szCs w:val="16"/>
          <w:u w:val="single"/>
        </w:rPr>
      </w:pPr>
    </w:p>
    <w:p w14:paraId="4F574619" w14:textId="77777777"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sectPr w:rsidR="00A36155" w:rsidRPr="00A36155" w:rsidSect="00A36155">
      <w:headerReference w:type="default" r:id="rId24"/>
      <w:footerReference w:type="default" r:id="rId25"/>
      <w:headerReference w:type="first" r:id="rId26"/>
      <w:footerReference w:type="first" r:id="rId27"/>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53FF" w14:textId="77777777" w:rsidR="004940BA" w:rsidRDefault="004940BA">
      <w:pPr>
        <w:spacing w:line="240" w:lineRule="auto"/>
      </w:pPr>
      <w:r>
        <w:separator/>
      </w:r>
    </w:p>
  </w:endnote>
  <w:endnote w:type="continuationSeparator" w:id="0">
    <w:p w14:paraId="67FCD2AA" w14:textId="77777777" w:rsidR="004940BA" w:rsidRDefault="004940BA">
      <w:pPr>
        <w:spacing w:line="240" w:lineRule="auto"/>
      </w:pPr>
      <w:r>
        <w:continuationSeparator/>
      </w:r>
    </w:p>
  </w:endnote>
  <w:endnote w:id="1">
    <w:p w14:paraId="3F8E3870" w14:textId="77777777" w:rsidR="00A36155" w:rsidRPr="00920D2F" w:rsidRDefault="00A36155" w:rsidP="00A3615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4E17E7F2"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14:paraId="0629FECB" w14:textId="77777777" w:rsidR="00A36155" w:rsidRPr="00920D2F" w:rsidRDefault="00A36155" w:rsidP="00A36155">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r w:rsidRPr="00920D2F">
        <w:rPr>
          <w:sz w:val="16"/>
          <w:szCs w:val="16"/>
        </w:rPr>
        <w:t>voorzover van toepassing) namens de crediteur gelden te ontvangen zodat bevrijdend betaald kan worden aan de gevolmachtigde.</w:t>
      </w:r>
    </w:p>
    <w:p w14:paraId="142056FD"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37B5E5F4" w14:textId="77777777" w:rsidR="00A36155" w:rsidRPr="00920D2F" w:rsidRDefault="00A36155" w:rsidP="00A36155">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58438467"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313B3730" w14:textId="77777777" w:rsidR="00A36155" w:rsidRPr="00920D2F" w:rsidRDefault="00A36155" w:rsidP="00A36155">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47C10920"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In the item “</w:t>
      </w:r>
      <w:r w:rsidRPr="00920D2F">
        <w:rPr>
          <w:i/>
          <w:sz w:val="16"/>
          <w:szCs w:val="16"/>
          <w:lang w:val="en-US"/>
        </w:rPr>
        <w:t xml:space="preserve">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14:paraId="5387DE8D" w14:textId="77777777" w:rsidR="00A36155" w:rsidRPr="00920D2F" w:rsidRDefault="00A36155" w:rsidP="00A36155">
      <w:pPr>
        <w:pStyle w:val="Alineanummering"/>
        <w:jc w:val="both"/>
        <w:rPr>
          <w:sz w:val="16"/>
          <w:szCs w:val="16"/>
        </w:rPr>
      </w:pPr>
      <w:r w:rsidRPr="00920D2F">
        <w:rPr>
          <w:sz w:val="16"/>
          <w:szCs w:val="16"/>
        </w:rPr>
        <w:t>Indien de grondslag van de vordering niet vermeld wordt op het formulier, dient u onder “</w:t>
      </w:r>
      <w:r w:rsidRPr="00920D2F">
        <w:rPr>
          <w:sz w:val="16"/>
          <w:szCs w:val="16"/>
        </w:rPr>
        <w:t>overige”in te vullen waar uw vordering betrekking op heeft.</w:t>
      </w:r>
    </w:p>
    <w:p w14:paraId="1E719D78"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07B2BAB2" w14:textId="77777777" w:rsidR="00A36155" w:rsidRPr="00920D2F" w:rsidRDefault="00A36155" w:rsidP="00A36155">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6EB0F7AF"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161AD72F" w14:textId="77777777" w:rsidR="00A36155" w:rsidRPr="00920D2F" w:rsidRDefault="00A36155" w:rsidP="00A36155">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1EBDDB0D"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r w:rsidRPr="00920D2F">
        <w:rPr>
          <w:i/>
          <w:sz w:val="16"/>
          <w:szCs w:val="16"/>
          <w:lang w:val="en-US"/>
        </w:rPr>
        <w:t>priviliges e.g.: rulings, deed of assignment, deed of pledge, mortgage.</w:t>
      </w:r>
    </w:p>
  </w:endnote>
  <w:endnote w:id="8">
    <w:p w14:paraId="7489454E" w14:textId="77777777" w:rsidR="00A36155" w:rsidRPr="00920D2F" w:rsidRDefault="00A36155" w:rsidP="00A36155">
      <w:pPr>
        <w:pStyle w:val="Alineanummering"/>
        <w:jc w:val="both"/>
        <w:rPr>
          <w:sz w:val="16"/>
          <w:szCs w:val="16"/>
        </w:rPr>
      </w:pPr>
      <w:r w:rsidRPr="00920D2F">
        <w:rPr>
          <w:sz w:val="16"/>
          <w:szCs w:val="16"/>
        </w:rPr>
        <w:t>Graag op het formulier specificeren op welke overige documenten u meestuurt ter onderbouwing van uw vordering.</w:t>
      </w:r>
    </w:p>
    <w:p w14:paraId="5134BB65" w14:textId="77777777" w:rsidR="00A36155" w:rsidRPr="00920D2F" w:rsidRDefault="00A36155" w:rsidP="00A3615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6F05E77B" w14:textId="77777777" w:rsidR="00A36155" w:rsidRPr="00920D2F" w:rsidRDefault="00A36155" w:rsidP="00A36155">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08E5910" w14:textId="77777777" w:rsidR="00A36155" w:rsidRPr="00920D2F" w:rsidRDefault="00A36155" w:rsidP="00A36155">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7FFB8C8E"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You will receive a confirmation of the provisional assignment or provisional challenge of your claim shortly.</w:t>
      </w:r>
    </w:p>
    <w:p w14:paraId="704C2A4E" w14:textId="77777777" w:rsidR="00A36155" w:rsidRPr="00920D2F" w:rsidRDefault="00A36155" w:rsidP="00A3615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34FFE2F4"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57B284C7" w14:textId="77777777" w:rsidR="00A36155" w:rsidRPr="00A36155" w:rsidRDefault="00A36155" w:rsidP="00A36155">
      <w:pPr>
        <w:pStyle w:val="Eindnoottekst"/>
        <w:jc w:val="both"/>
        <w:rPr>
          <w:sz w:val="16"/>
          <w:szCs w:val="16"/>
          <w:lang w:val="en-US"/>
        </w:rPr>
      </w:pPr>
    </w:p>
  </w:endnote>
  <w:endnote w:id="11">
    <w:p w14:paraId="769CB3D6"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9D45" w14:textId="77777777" w:rsidR="006503B5" w:rsidRDefault="00C85990">
    <w:pPr>
      <w:pStyle w:val="DSPageNumber"/>
    </w:pPr>
    <w:r>
      <w:fldChar w:fldCharType="begin"/>
    </w:r>
    <w:r>
      <w:instrText>PAGE  \* Arabic  \* MERGEFORMAT</w:instrText>
    </w:r>
    <w:r>
      <w:fldChar w:fldCharType="separate"/>
    </w:r>
    <w:r>
      <w:rPr>
        <w:noProof/>
      </w:rPr>
      <w:t>1</w:t>
    </w:r>
    <w:r>
      <w:fldChar w:fldCharType="end"/>
    </w:r>
    <w:r>
      <w:t xml:space="preserve"> / </w:t>
    </w:r>
    <w:r w:rsidR="001C7D3E">
      <w:fldChar w:fldCharType="begin"/>
    </w:r>
    <w:r w:rsidR="001C7D3E">
      <w:instrText>NUMPAGES  \* Arabic  \* MERGEFORMAT</w:instrText>
    </w:r>
    <w:r w:rsidR="001C7D3E">
      <w:fldChar w:fldCharType="separate"/>
    </w:r>
    <w:r>
      <w:rPr>
        <w:noProof/>
      </w:rPr>
      <w:t>1</w:t>
    </w:r>
    <w:r w:rsidR="001C7D3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D5C7"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2360731C" wp14:editId="462CCBAB">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2026F952" w14:textId="77777777">
                            <w:tc>
                              <w:tcPr>
                                <w:tcW w:w="11906" w:type="dxa"/>
                                <w:vAlign w:val="center"/>
                              </w:tcPr>
                              <w:p w14:paraId="442B69B1"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50827541" w14:textId="77777777" w:rsidR="00134DC8" w:rsidRDefault="004940BA">
                                <w:pPr>
                                  <w:pStyle w:val="DSLocationData1"/>
                                </w:pPr>
                                <w:r>
                                  <w:t>T +31 (0)88-141 08 00</w:t>
                                </w:r>
                                <w:r>
                                  <w:rPr>
                                    <w:rStyle w:val="DSAccentColor"/>
                                  </w:rPr>
                                  <w:t xml:space="preserve"> | </w:t>
                                </w:r>
                                <w:r>
                                  <w:t>E info@bg.legal</w:t>
                                </w:r>
                                <w:r>
                                  <w:rPr>
                                    <w:rStyle w:val="DSAccentColor"/>
                                  </w:rPr>
                                  <w:t xml:space="preserve"> | </w:t>
                                </w:r>
                                <w:r>
                                  <w:t>www.bg.legal</w:t>
                                </w:r>
                              </w:p>
                              <w:p w14:paraId="37D9232B" w14:textId="77777777" w:rsidR="00134DC8" w:rsidRDefault="004940BA">
                                <w:pPr>
                                  <w:pStyle w:val="DSLocationData1"/>
                                </w:pPr>
                                <w:r>
                                  <w:t>KvK 66419069</w:t>
                                </w:r>
                                <w:r>
                                  <w:rPr>
                                    <w:rStyle w:val="DSAccentColor"/>
                                  </w:rPr>
                                  <w:t xml:space="preserve"> | </w:t>
                                </w:r>
                                <w:r>
                                  <w:t>BTW NL856544371B01</w:t>
                                </w:r>
                              </w:p>
                            </w:tc>
                          </w:tr>
                          <w:bookmarkEnd w:id="6"/>
                        </w:tbl>
                        <w:p w14:paraId="12378A52"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0731C"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2026F952" w14:textId="77777777">
                      <w:tc>
                        <w:tcPr>
                          <w:tcW w:w="11906" w:type="dxa"/>
                          <w:vAlign w:val="center"/>
                        </w:tcPr>
                        <w:p w14:paraId="442B69B1"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50827541" w14:textId="77777777" w:rsidR="00134DC8" w:rsidRDefault="004940BA">
                          <w:pPr>
                            <w:pStyle w:val="DSLocationData1"/>
                          </w:pPr>
                          <w:r>
                            <w:t>T +31 (0)88-141 08 00</w:t>
                          </w:r>
                          <w:r>
                            <w:rPr>
                              <w:rStyle w:val="DSAccentColor"/>
                            </w:rPr>
                            <w:t xml:space="preserve"> | </w:t>
                          </w:r>
                          <w:r>
                            <w:t>E info@bg.legal</w:t>
                          </w:r>
                          <w:r>
                            <w:rPr>
                              <w:rStyle w:val="DSAccentColor"/>
                            </w:rPr>
                            <w:t xml:space="preserve"> | </w:t>
                          </w:r>
                          <w:r>
                            <w:t>www.bg.legal</w:t>
                          </w:r>
                        </w:p>
                        <w:p w14:paraId="37D9232B" w14:textId="77777777" w:rsidR="00134DC8" w:rsidRDefault="004940BA">
                          <w:pPr>
                            <w:pStyle w:val="DSLocationData1"/>
                          </w:pPr>
                          <w:r>
                            <w:t>KvK 66419069</w:t>
                          </w:r>
                          <w:r>
                            <w:rPr>
                              <w:rStyle w:val="DSAccentColor"/>
                            </w:rPr>
                            <w:t xml:space="preserve"> | </w:t>
                          </w:r>
                          <w:r>
                            <w:t>BTW NL856544371B01</w:t>
                          </w:r>
                        </w:p>
                      </w:tc>
                    </w:tr>
                    <w:bookmarkEnd w:id="7"/>
                  </w:tbl>
                  <w:p w14:paraId="12378A52"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E03D" w14:textId="77777777" w:rsidR="004940BA" w:rsidRDefault="004940BA">
      <w:pPr>
        <w:spacing w:line="240" w:lineRule="auto"/>
      </w:pPr>
      <w:r>
        <w:separator/>
      </w:r>
    </w:p>
  </w:footnote>
  <w:footnote w:type="continuationSeparator" w:id="0">
    <w:p w14:paraId="52D34A8D" w14:textId="77777777" w:rsidR="004940BA" w:rsidRDefault="00494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44A3"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22BF4165" wp14:editId="1E3C8AB2">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7BC63189" w14:textId="77777777">
                            <w:tc>
                              <w:tcPr>
                                <w:tcW w:w="12250" w:type="dxa"/>
                              </w:tcPr>
                              <w:p w14:paraId="06BC2AE4" w14:textId="77777777" w:rsidR="006503B5" w:rsidRDefault="006503B5">
                                <w:bookmarkStart w:id="2" w:name="bmBULocation_logo_header_otherpage" w:colFirst="0" w:colLast="0"/>
                              </w:p>
                            </w:tc>
                          </w:tr>
                          <w:bookmarkEnd w:id="2"/>
                        </w:tbl>
                        <w:p w14:paraId="7D674442"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F4165"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7BC63189" w14:textId="77777777">
                      <w:tc>
                        <w:tcPr>
                          <w:tcW w:w="12250" w:type="dxa"/>
                        </w:tcPr>
                        <w:p w14:paraId="06BC2AE4" w14:textId="77777777" w:rsidR="006503B5" w:rsidRDefault="006503B5">
                          <w:bookmarkStart w:id="3" w:name="bmBULocation_logo_header_otherpage" w:colFirst="0" w:colLast="0"/>
                        </w:p>
                      </w:tc>
                    </w:tr>
                    <w:bookmarkEnd w:id="3"/>
                  </w:tbl>
                  <w:p w14:paraId="7D674442"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5583FCA9" w14:textId="77777777">
      <w:trPr>
        <w:trHeight w:val="1701"/>
      </w:trPr>
      <w:tc>
        <w:tcPr>
          <w:tcW w:w="20" w:type="dxa"/>
          <w:tcBorders>
            <w:top w:val="nil"/>
            <w:left w:val="nil"/>
            <w:bottom w:val="nil"/>
            <w:right w:val="nil"/>
          </w:tcBorders>
        </w:tcPr>
        <w:p w14:paraId="67B99487" w14:textId="77777777" w:rsidR="006503B5" w:rsidRDefault="006503B5"/>
      </w:tc>
    </w:tr>
  </w:tbl>
  <w:p w14:paraId="4380BA0F"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13A1A1B0" wp14:editId="3AC49A4E">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59586F31" w14:textId="77777777">
                            <w:tc>
                              <w:tcPr>
                                <w:tcW w:w="12250" w:type="dxa"/>
                              </w:tcPr>
                              <w:p w14:paraId="4922DBD6" w14:textId="77777777" w:rsidR="006503B5" w:rsidRDefault="00C85990">
                                <w:bookmarkStart w:id="4" w:name="bmBULocation_logo_header_otherpage_2" w:colFirst="0" w:colLast="0"/>
                                <w:r>
                                  <w:rPr>
                                    <w:noProof/>
                                  </w:rPr>
                                  <w:drawing>
                                    <wp:inline distT="0" distB="0" distL="0" distR="0" wp14:anchorId="0344282C" wp14:editId="68C5C17A">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30AE8B76"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1A1B0"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59586F31" w14:textId="77777777">
                      <w:tc>
                        <w:tcPr>
                          <w:tcW w:w="12250" w:type="dxa"/>
                        </w:tcPr>
                        <w:p w14:paraId="4922DBD6" w14:textId="77777777" w:rsidR="006503B5" w:rsidRDefault="00C85990">
                          <w:bookmarkStart w:id="5" w:name="bmBULocation_logo_header_otherpage_2" w:colFirst="0" w:colLast="0"/>
                          <w:r>
                            <w:rPr>
                              <w:noProof/>
                            </w:rPr>
                            <w:drawing>
                              <wp:inline distT="0" distB="0" distL="0" distR="0" wp14:anchorId="0344282C" wp14:editId="68C5C17A">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30AE8B76"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BA"/>
    <w:rsid w:val="00134DC8"/>
    <w:rsid w:val="001C7D3E"/>
    <w:rsid w:val="004940BA"/>
    <w:rsid w:val="006503B5"/>
    <w:rsid w:val="00A36155"/>
    <w:rsid w:val="00C8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D48A"/>
  <w15:chartTrackingRefBased/>
  <w15:docId w15:val="{F68A3EF6-898E-4641-ADB7-406900BD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odel xmlns="http://www.documentaal.nl/Model">
  <ShowPreDialog>false</ShowPreDialog>
  <CheckBoxList>
    <Author>True</Author>
    <DocumentNumber>True</DocumentNumber>
    <chkLogo>True</chkLogo>
    <chkLogoText>True</chkLogoText>
    <CaseNumber>True</CaseNumber>
  </CheckBoxList>
</Model>
</file>

<file path=customXml/item10.xml><?xml version="1.0" encoding="utf-8"?>
<Address xmlns="http://www.documentaal.nl/Address"/>
</file>

<file path=customXml/item11.xml><?xml version="1.0" encoding="utf-8"?>
<Author xmlns="http://www.documentaal.nl/Author">
  mr. H.J. Schoolmr.HJSH.J.DirkSchoolAdvocaatschool@bg.legalBG.legalBG.legal's Hertogenbosch+31 (0)88 141 08 12{Signatures}\dirk.JPGNederland\Defaultorganisation\BGLegal\DenBoschBG.legalNL+31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school@bg.legal</email>
  <facebook/>
  <fax/>
  <firstletters>H.J.</firstletters>
  <firstname>Dirk</firstname>
  <fullname>mr. H.J. School</fullname>
  <function>Advocaat</function>
  <initials>HJS</initials>
  <lastname>School</lastname>
  <linkedin/>
  <locationlist>BG.legal</locationlist>
  <middlename/>
  <mobile/>
  <organisationdata>\Defaultorganisation\BGLegal\DenBosch</organisationdata>
  <present/>
  <signature>{Signatures}\dirk.JPG</signature>
  <telephone>+31 (0)88 141 08 12</telephone>
  <titleafter/>
  <titlefor>mr.</titlefor>
  <twitter/>
</Author>
</file>

<file path=customXml/item12.xml><?xml version="1.0" encoding="utf-8"?>
<Document xmlns="http://www.documentaal.nl/Document">
  BlankTrueHJS/20240001/2024/0095HJS/20240001/2024/00952023-10-25T00:00:002023-10-25T00:00:00falsetrue2023-10-25T00:00:002023-10-25T00:00:00AdvocaatBedrijfspresentatie2023-10-25T00:00:002023-10-25T00:00:002023-10-25T00:00:002023-10-25T00:00:00Nederlands (Nederland)DMS20240001-985222346-40Dirk Schoolfalse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Dirk School</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1" DocumentMajorVersion="0" DocumentMinorVersion="1" DocumentName="Crediteurenformulier.docx" WindowsUsername="bga.hester" SiteURL="https://bengadvocaten.sharepoint.com/sites/DMS_20240001" DocumentURL="https://bengadvocaten.sharepoint.com/sites/DMS_20240001/Data/Crediteuren/Crediteurenformulier.docx">DMS20240001-985222346-40</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HJS/20240001/2024/DMS20240001-985222346-40</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HJS/20240001/2024/DMS20240001-985222346-40</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3.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4.xml><?xml version="1.0" encoding="utf-8"?>
<Signer xmlns="http://www.documentaal.nl/Signer"/>
</file>

<file path=customXml/item15.xml><?xml version="1.0" encoding="utf-8"?>
<Signer2 xmlns="http://www.documentaal.nl/Signer2"/>
</file>

<file path=customXml/item16.xml><?xml version="1.0" encoding="utf-8"?>
<Signer3 xmlns="http://www.documentaal.nl/Signer3"/>
</file>

<file path=customXml/item17.xml><?xml version="1.0" encoding="utf-8"?>
<MatterData xmlns="http://www.documentaal.nl/MatterData">
  Bakkerij Dikke Mik B.V. / Faillissement20240001Bakkerij Dikke Mik B.V. / Faillissement0110769Bakkerij Dikke Mik B.V.
  <ClientCode _Title="" _Label="" _PlaceholderText="" _Type="" _Id="" _Visible="" _Locked="">0110769</ClientCode>
  <ClientName _Title="" _Label="" _PlaceholderText="" _Type="" _Id="" _Visible="" _Locked="">Bakkerij Dikke Mik B.V.</ClientName>
  <EntityValue _Title="" _Label="" _PlaceholderText="" _Type="" _Id="" _Visible="" _Locked="">Bakkerij Dikke Mik B.V. / Faillissement</EntityValue>
  <MatterCode _Title="" _Label="" _PlaceholderText="" _Type="" _Id="" _Visible="" _Locked="">20240001</MatterCode>
  <MatterName _Title="" _Label="" _PlaceholderText="" _Type="" _Id="" _Visible="" _Locked="">Bakkerij Dikke Mik B.V. / Faillissement</MatterName>
  <MatterSite _Title="" _Label="" _PlaceholderText="" _Type="" _Id="" _Visible="" _Locked=""/>
</MatterData>
</file>

<file path=customXml/item2.xml><?xml version="1.0" encoding="utf-8"?>
<ct:contentTypeSchema xmlns:ct="http://schemas.microsoft.com/office/2006/metadata/contentType" xmlns:ma="http://schemas.microsoft.com/office/2006/metadata/properties/metaAttributes" ct:_="" ma:_="" ma:contentTypeName="DMS Document" ma:contentTypeID="0x010100D52112772C74F846AFAB8B3833F4CD5D00666B80CAC5B2EC488C8513A7728313B5" ma:contentTypeVersion="9" ma:contentTypeDescription="Een nieuw document maken." ma:contentTypeScope="" ma:versionID="a925600ce8b35f91e32bc2ffd438414d">
  <xsd:schema xmlns:xsd="http://www.w3.org/2001/XMLSchema" xmlns:xs="http://www.w3.org/2001/XMLSchema" xmlns:p="http://schemas.microsoft.com/office/2006/metadata/properties" xmlns:ns1="9b5996ea-26fd-42f9-b076-53208f7fa8d5" xmlns:ns3="0d99e3c4-7db7-4924-b1c7-6b5574bc573b" targetNamespace="http://schemas.microsoft.com/office/2006/metadata/properties" ma:root="true" ma:fieldsID="af5fbb068f5f00f66fb0b3c9cb4ec817" ns1:_="" ns3:_="">
    <xsd:import namespace="9b5996ea-26fd-42f9-b076-53208f7fa8d5"/>
    <xsd:import namespace="0d99e3c4-7db7-4924-b1c7-6b5574bc573b"/>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96ea-26fd-42f9-b076-53208f7fa8d5" elementFormDefault="qualified">
    <xsd:import namespace="http://schemas.microsoft.com/office/2006/documentManagement/types"/>
    <xsd:import namespace="http://schemas.microsoft.com/office/infopath/2007/PartnerControls"/>
    <xsd:element name="ClientCode" ma:index="0" nillable="true" ma:displayName="ClientCode" ma:default="0110769" ma:internalName="ClientCode">
      <xsd:simpleType>
        <xsd:restriction base="dms:Text"/>
      </xsd:simpleType>
    </xsd:element>
    <xsd:element name="ClientName" ma:index="1" nillable="true" ma:displayName="ClientName" ma:default="Bakkerij Dikke Mik B.V." ma:internalName="ClientName">
      <xsd:simpleType>
        <xsd:restriction base="dms:Text"/>
      </xsd:simpleType>
    </xsd:element>
    <xsd:element name="MatterCode" ma:index="2" nillable="true" ma:displayName="MatterCode" ma:default="20240001" ma:internalName="MatterCode">
      <xsd:simpleType>
        <xsd:restriction base="dms:Text"/>
      </xsd:simpleType>
    </xsd:element>
    <xsd:element name="MatterName" ma:index="3" nillable="true" ma:displayName="MatterName" ma:default="Bakkerij Dikke Mik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99e3c4-7db7-4924-b1c7-6b5574bc573b"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DMS20240001-985222346-40</DocumentNumber>
  <DocumentNumberVersion xmlns="">DMS20240001-985222346-40/0.1</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Dirk School</AuthorData_alwaysfirstname>
  <Location_colophon xmlns="">
www.bg.legal</Location_colophon>
  <LocationFullname xmlns="">mr. H.J. School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H.J. School</AuthorData_fullname>
  <Signer1Data_fullname xmlns=""/>
  <Signer2Data_fullname xmlns=""/>
  <Signer3Data_fullname xmlns=""/>
  <SocialMedia xmlns="">    </SocialMedia>
  <FullnameOutlook xmlns="">Dirk School</FullnameOutlook>
  <Footer1 xmlns="">DMS20240001-985222346-40</Footer1>
  <Footer2 xmlns="">DMS20240001-985222346-40 - 20240001</Footer2>
  <Footer3 xmlns="">DMS20240001-985222346-40 - 20240001 - Bakkerij Dikke Mik B.V. / Faillissement</Footer3>
  <Footer4 xmlns="">DMS20240001-985222346-40/0.1</Footer4>
  <Footer5 xmlns="">DMS20240001-985222346-40/0</Footer5>
  <Footer6 xmlns="">DMS20240001-985222346-40/1</Footer6>
  <LocationOutlook2 xmlns="">BG.legal | Lekkerbeetjesstraat 6 | Nederland
T +31 (0)88 141 08 12 | school@bg.legal | www.bg.legal</LocationOutlook2>
  <LocationOutlook xmlns="">BG.legal
Lekkerbeetjesstraat 6
5211 AL  's-Hertogenbosch
T +31 (0)88 141 08 12</LocationOutlook>
  <LawyersSubpoena xmlns=""> als advocaat optreedt en</LawyersSubpoena>
  <Lawyers xmlns="">Advocaat: mr. H.J. School</Lawyers>
  <LawyersPleading xmlns=""/>
  <LegalSignature xmlns="">Deze zaak wordt behandeld door  H.J. School, BG.legal, Lekkerbeetjesstraat 6, T: +31 (0)88-141 08 00, www.bg.legal</LegalSignature>
  <PowerPointFooter xmlns="">  </PowerPointFooter>
</CustomFields>
</file>

<file path=customXml/item6.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p:properties xmlns:p="http://schemas.microsoft.com/office/2006/metadata/properties" xmlns:xsi="http://www.w3.org/2001/XMLSchema-instance" xmlns:pc="http://schemas.microsoft.com/office/infopath/2007/PartnerControls">
  <documentManagement>
    <ClientCode xmlns="9b5996ea-26fd-42f9-b076-53208f7fa8d5">0110769</ClientCode>
    <ClientName xmlns="9b5996ea-26fd-42f9-b076-53208f7fa8d5">Bakkerij Dikke Mik B.V.</ClientName>
    <MatterCode xmlns="9b5996ea-26fd-42f9-b076-53208f7fa8d5">20240001</MatterCode>
    <MatterName xmlns="9b5996ea-26fd-42f9-b076-53208f7fa8d5">Bakkerij Dikke Mik B.V. / Faillissement</MatterName>
    <_dlc_DocId xmlns="9b5996ea-26fd-42f9-b076-53208f7fa8d5">DMS20240001-985222346-40</_dlc_DocId>
    <_dlc_DocIdUrl xmlns="9b5996ea-26fd-42f9-b076-53208f7fa8d5">
      <Url>https://bengadvocaten.sharepoint.com/sites/DMS_20240001/_layouts/15/DocIdRedir.aspx?ID=DMS20240001-985222346-40</Url>
      <Description>DMS20240001-985222346-40</Description>
    </_dlc_DocIdUrl>
  </documentManagement>
</p:properties>
</file>

<file path=customXml/itemProps1.xml><?xml version="1.0" encoding="utf-8"?>
<ds:datastoreItem xmlns:ds="http://schemas.openxmlformats.org/officeDocument/2006/customXml" ds:itemID="{EC4DBE46-DB27-4476-88FE-69ABF0476F53}">
  <ds:schemaRefs>
    <ds:schemaRef ds:uri="http://www.documentaal.nl/Model"/>
  </ds:schemaRefs>
</ds:datastoreItem>
</file>

<file path=customXml/itemProps10.xml><?xml version="1.0" encoding="utf-8"?>
<ds:datastoreItem xmlns:ds="http://schemas.openxmlformats.org/officeDocument/2006/customXml" ds:itemID="{93871E38-B014-4B99-8169-93F66662DA46}">
  <ds:schemaRefs>
    <ds:schemaRef ds:uri="http://www.documentaal.nl/Address"/>
  </ds:schemaRefs>
</ds:datastoreItem>
</file>

<file path=customXml/itemProps11.xml><?xml version="1.0" encoding="utf-8"?>
<ds:datastoreItem xmlns:ds="http://schemas.openxmlformats.org/officeDocument/2006/customXml" ds:itemID="{66287777-10EC-4A16-958D-A05B17326215}">
  <ds:schemaRefs>
    <ds:schemaRef ds:uri="http://www.documentaal.nl/Author"/>
  </ds:schemaRefs>
</ds:datastoreItem>
</file>

<file path=customXml/itemProps12.xml><?xml version="1.0" encoding="utf-8"?>
<ds:datastoreItem xmlns:ds="http://schemas.openxmlformats.org/officeDocument/2006/customXml" ds:itemID="{53847E93-A733-4D0B-8431-5FDB268940A3}">
  <ds:schemaRefs>
    <ds:schemaRef ds:uri="http://www.documentaal.nl/Document"/>
  </ds:schemaRefs>
</ds:datastoreItem>
</file>

<file path=customXml/itemProps13.xml><?xml version="1.0" encoding="utf-8"?>
<ds:datastoreItem xmlns:ds="http://schemas.openxmlformats.org/officeDocument/2006/customXml" ds:itemID="{3DA6E260-F0C1-425F-B0AA-6B6E20044785}">
  <ds:schemaRefs>
    <ds:schemaRef ds:uri="http://www.documentaal.nl/Location"/>
  </ds:schemaRefs>
</ds:datastoreItem>
</file>

<file path=customXml/itemProps14.xml><?xml version="1.0" encoding="utf-8"?>
<ds:datastoreItem xmlns:ds="http://schemas.openxmlformats.org/officeDocument/2006/customXml" ds:itemID="{9B2C3C96-0F1B-44AC-9A09-B990BB283619}">
  <ds:schemaRefs>
    <ds:schemaRef ds:uri="http://www.documentaal.nl/Signer"/>
  </ds:schemaRefs>
</ds:datastoreItem>
</file>

<file path=customXml/itemProps15.xml><?xml version="1.0" encoding="utf-8"?>
<ds:datastoreItem xmlns:ds="http://schemas.openxmlformats.org/officeDocument/2006/customXml" ds:itemID="{79508A16-FD61-4E4B-959D-7562A7A41109}">
  <ds:schemaRefs>
    <ds:schemaRef ds:uri="http://www.documentaal.nl/Signer2"/>
  </ds:schemaRefs>
</ds:datastoreItem>
</file>

<file path=customXml/itemProps16.xml><?xml version="1.0" encoding="utf-8"?>
<ds:datastoreItem xmlns:ds="http://schemas.openxmlformats.org/officeDocument/2006/customXml" ds:itemID="{E9C54E8B-B191-4613-9076-518200C4E930}">
  <ds:schemaRefs>
    <ds:schemaRef ds:uri="http://www.documentaal.nl/Signer3"/>
  </ds:schemaRefs>
</ds:datastoreItem>
</file>

<file path=customXml/itemProps17.xml><?xml version="1.0" encoding="utf-8"?>
<ds:datastoreItem xmlns:ds="http://schemas.openxmlformats.org/officeDocument/2006/customXml" ds:itemID="{31C0D33D-7BF0-4F61-B3D6-473DA5D8CFFA}">
  <ds:schemaRefs>
    <ds:schemaRef ds:uri="http://www.documentaal.nl/MatterData"/>
  </ds:schemaRefs>
</ds:datastoreItem>
</file>

<file path=customXml/itemProps2.xml><?xml version="1.0" encoding="utf-8"?>
<ds:datastoreItem xmlns:ds="http://schemas.openxmlformats.org/officeDocument/2006/customXml" ds:itemID="{8B19D9B0-4AE2-455A-9CAA-4DB7F1D1A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996ea-26fd-42f9-b076-53208f7fa8d5"/>
    <ds:schemaRef ds:uri="0d99e3c4-7db7-4924-b1c7-6b5574bc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569B5-A2AE-4C77-BDF6-2B9FE726C2EE}">
  <ds:schemaRefs>
    <ds:schemaRef ds:uri="http://www.documentaal.nl/DocumentSettings"/>
  </ds:schemaRefs>
</ds:datastoreItem>
</file>

<file path=customXml/itemProps4.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5.xml><?xml version="1.0" encoding="utf-8"?>
<ds:datastoreItem xmlns:ds="http://schemas.openxmlformats.org/officeDocument/2006/customXml" ds:itemID="{3B585CAC-724B-4850-A4D8-F109B95F89E4}">
  <ds:schemaRefs>
    <ds:schemaRef ds:uri="http://www.documentaal.nl/v2/CustomFields"/>
    <ds:schemaRef ds:uri=""/>
  </ds:schemaRefs>
</ds:datastoreItem>
</file>

<file path=customXml/itemProps6.xml><?xml version="1.0" encoding="utf-8"?>
<ds:datastoreItem xmlns:ds="http://schemas.openxmlformats.org/officeDocument/2006/customXml" ds:itemID="{8EB21C39-D54F-409B-AD35-4BAFE4915801}">
  <ds:schemaRefs>
    <ds:schemaRef ds:uri="http://www.documentaal.nl/Models"/>
  </ds:schemaRefs>
</ds:datastoreItem>
</file>

<file path=customXml/itemProps7.xml><?xml version="1.0" encoding="utf-8"?>
<ds:datastoreItem xmlns:ds="http://schemas.openxmlformats.org/officeDocument/2006/customXml" ds:itemID="{111904EF-26CC-4102-B24A-3E7EE38809D8}">
  <ds:schemaRefs>
    <ds:schemaRef ds:uri="http://schemas.microsoft.com/sharepoint/events"/>
  </ds:schemaRefs>
</ds:datastoreItem>
</file>

<file path=customXml/itemProps8.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9.xml><?xml version="1.0" encoding="utf-8"?>
<ds:datastoreItem xmlns:ds="http://schemas.openxmlformats.org/officeDocument/2006/customXml" ds:itemID="{45529E61-A526-4664-9893-6D8317F196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5996ea-26fd-42f9-b076-53208f7fa8d5"/>
    <ds:schemaRef ds:uri="http://schemas.microsoft.com/office/infopath/2007/PartnerControls"/>
    <ds:schemaRef ds:uri="0d99e3c4-7db7-4924-b1c7-6b5574bc57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3246</Characters>
  <Application>Microsoft Office Word</Application>
  <DocSecurity>0</DocSecurity>
  <Lines>124</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H.J. School</dc:creator>
  <cp:keywords/>
  <dc:description/>
  <cp:lastModifiedBy>Hester van den Broek | BG Legal</cp:lastModifiedBy>
  <cp:revision>2</cp:revision>
  <dcterms:created xsi:type="dcterms:W3CDTF">2024-01-02T15:20:00Z</dcterms:created>
  <dcterms:modified xsi:type="dcterms:W3CDTF">2024-01-02T15:20:00Z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0x010100D52112772C74F846AFAB8B3833F4CD5D00666B80CAC5B2EC488C8513A7728313B5</vt:lpwstr>
  </property>
  <property fmtid="{D5CDD505-2E9C-101B-9397-08002B2CF9AE}" pid="3" name="ContentType">
    <vt:lpwstr>DMS Document</vt:lpwstr>
  </property>
  <property fmtid="{D5CDD505-2E9C-101B-9397-08002B2CF9AE}" pid="4" name="MatterCode">
    <vt:lpwstr>20240001</vt:lpwstr>
  </property>
  <property fmtid="{D5CDD505-2E9C-101B-9397-08002B2CF9AE}" pid="5" name="MatterName">
    <vt:lpwstr>Bakkerij Dikke Mik B.V. / Faillissement</vt:lpwstr>
  </property>
  <property fmtid="{D5CDD505-2E9C-101B-9397-08002B2CF9AE}" pid="6" name="ClientCode">
    <vt:lpwstr>0110769</vt:lpwstr>
  </property>
  <property fmtid="{D5CDD505-2E9C-101B-9397-08002B2CF9AE}" pid="7" name="ClientName">
    <vt:lpwstr>Bakkerij Dikke Mik B.V.</vt:lpwstr>
  </property>
  <property fmtid="{D5CDD505-2E9C-101B-9397-08002B2CF9AE}" pid="8" name="DocAuthor">
    <vt:lpwstr>-1;#school@bg.legal</vt:lpwstr>
  </property>
  <property fmtid="{D5CDD505-2E9C-101B-9397-08002B2CF9AE}" pid="9" name="DocumentIdentity">
    <vt:lpwstr>33a8841a-2a2b-4fa1-a3d2-b0acbcf5cdec</vt:lpwstr>
  </property>
  <property fmtid="{D5CDD505-2E9C-101B-9397-08002B2CF9AE}" pid="10" name="MediaServiceImageTags">
    <vt:lpwstr/>
  </property>
  <property fmtid="{D5CDD505-2E9C-101B-9397-08002B2CF9AE}" pid="11" name="Modified">
    <vt:lpwstr>1601-01-01T00:00:00+00:00</vt:lpwstr>
  </property>
  <property fmtid="{D5CDD505-2E9C-101B-9397-08002B2CF9AE}" pid="12" name="Created">
    <vt:lpwstr>2024-01-02T15:18:00+00:00</vt:lpwstr>
  </property>
  <property fmtid="{D5CDD505-2E9C-101B-9397-08002B2CF9AE}" pid="13" name="_dlc_DocIdItemGuid">
    <vt:lpwstr>075a4dca-9372-4588-aabd-7d0f788e9206</vt:lpwstr>
  </property>
</Properties>
</file>