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6B3B2" w14:textId="77777777" w:rsidR="00A36155" w:rsidRPr="00A36155" w:rsidRDefault="00A36155" w:rsidP="00A36155">
      <w:pPr>
        <w:spacing w:line="240" w:lineRule="auto"/>
        <w:jc w:val="center"/>
        <w:rPr>
          <w:rFonts w:ascii="Calibri" w:eastAsia="Times New Roman" w:hAnsi="Calibri" w:cs="Times New Roman"/>
          <w:b/>
          <w:sz w:val="20"/>
          <w:szCs w:val="20"/>
        </w:rPr>
      </w:pPr>
      <w:bookmarkStart w:id="0" w:name="bmStart"/>
      <w:bookmarkEnd w:id="0"/>
      <w:r w:rsidRPr="00A36155">
        <w:rPr>
          <w:rFonts w:ascii="Calibri" w:eastAsia="Times New Roman" w:hAnsi="Calibri" w:cs="Times New Roman"/>
          <w:b/>
          <w:sz w:val="20"/>
          <w:szCs w:val="20"/>
        </w:rPr>
        <w:t>Formulier indiening vordering in het faillissement van</w:t>
      </w:r>
    </w:p>
    <w:p w14:paraId="2158A40F" w14:textId="77777777" w:rsidR="00A36155" w:rsidRPr="00A36155" w:rsidRDefault="00A36155" w:rsidP="00A36155">
      <w:pPr>
        <w:spacing w:line="240" w:lineRule="auto"/>
        <w:jc w:val="center"/>
        <w:rPr>
          <w:rFonts w:ascii="Calibri" w:eastAsia="Times New Roman" w:hAnsi="Calibri" w:cs="Times New Roman"/>
          <w:sz w:val="20"/>
          <w:szCs w:val="20"/>
        </w:rPr>
      </w:pPr>
      <w:proofErr w:type="spellStart"/>
      <w:r w:rsidRPr="00A36155">
        <w:rPr>
          <w:rFonts w:ascii="Calibri" w:eastAsia="Times New Roman" w:hAnsi="Calibri" w:cs="Times New Roman"/>
          <w:sz w:val="20"/>
          <w:szCs w:val="20"/>
        </w:rPr>
        <w:t>Forderungsanmeldung</w:t>
      </w:r>
      <w:proofErr w:type="spellEnd"/>
      <w:r w:rsidRPr="00A36155">
        <w:rPr>
          <w:rFonts w:ascii="Calibri" w:eastAsia="Times New Roman" w:hAnsi="Calibri" w:cs="Times New Roman"/>
          <w:sz w:val="20"/>
          <w:szCs w:val="20"/>
        </w:rPr>
        <w:t xml:space="preserve"> </w:t>
      </w:r>
      <w:proofErr w:type="spellStart"/>
      <w:r w:rsidRPr="00A36155">
        <w:rPr>
          <w:rFonts w:ascii="Calibri" w:eastAsia="Times New Roman" w:hAnsi="Calibri" w:cs="Times New Roman"/>
          <w:sz w:val="20"/>
          <w:szCs w:val="20"/>
        </w:rPr>
        <w:t>Insolvenzverfahren</w:t>
      </w:r>
      <w:proofErr w:type="spellEnd"/>
      <w:r w:rsidRPr="00A36155">
        <w:rPr>
          <w:rFonts w:ascii="Calibri" w:eastAsia="Times New Roman" w:hAnsi="Calibri" w:cs="Times New Roman"/>
          <w:sz w:val="20"/>
          <w:szCs w:val="20"/>
        </w:rPr>
        <w:t xml:space="preserve"> </w:t>
      </w:r>
      <w:proofErr w:type="spellStart"/>
      <w:r w:rsidRPr="00A36155">
        <w:rPr>
          <w:rFonts w:ascii="Calibri" w:eastAsia="Times New Roman" w:hAnsi="Calibri" w:cs="Times New Roman"/>
          <w:sz w:val="20"/>
          <w:szCs w:val="20"/>
        </w:rPr>
        <w:t>über</w:t>
      </w:r>
      <w:proofErr w:type="spellEnd"/>
      <w:r w:rsidRPr="00A36155">
        <w:rPr>
          <w:rFonts w:ascii="Calibri" w:eastAsia="Times New Roman" w:hAnsi="Calibri" w:cs="Times New Roman"/>
          <w:sz w:val="20"/>
          <w:szCs w:val="20"/>
        </w:rPr>
        <w:t xml:space="preserve"> das </w:t>
      </w:r>
      <w:proofErr w:type="spellStart"/>
      <w:r w:rsidRPr="00A36155">
        <w:rPr>
          <w:rFonts w:ascii="Calibri" w:eastAsia="Times New Roman" w:hAnsi="Calibri" w:cs="Times New Roman"/>
          <w:sz w:val="20"/>
          <w:szCs w:val="20"/>
        </w:rPr>
        <w:t>Vermögen</w:t>
      </w:r>
      <w:proofErr w:type="spellEnd"/>
      <w:r w:rsidRPr="00A36155">
        <w:rPr>
          <w:rFonts w:ascii="Calibri" w:eastAsia="Times New Roman" w:hAnsi="Calibri" w:cs="Times New Roman"/>
          <w:sz w:val="20"/>
          <w:szCs w:val="20"/>
        </w:rPr>
        <w:t xml:space="preserve"> der Firma</w:t>
      </w:r>
    </w:p>
    <w:p w14:paraId="609A989B" w14:textId="77777777" w:rsidR="00A36155" w:rsidRPr="00D74FAA" w:rsidRDefault="00A36155" w:rsidP="00A36155">
      <w:pPr>
        <w:spacing w:line="240" w:lineRule="auto"/>
        <w:jc w:val="center"/>
        <w:rPr>
          <w:rFonts w:ascii="Calibri" w:eastAsia="Times New Roman" w:hAnsi="Calibri" w:cs="Times New Roman"/>
          <w:sz w:val="20"/>
          <w:szCs w:val="20"/>
          <w:lang w:val="en-US"/>
        </w:rPr>
      </w:pPr>
      <w:r w:rsidRPr="00D74FAA">
        <w:rPr>
          <w:rFonts w:ascii="Calibri" w:eastAsia="Times New Roman" w:hAnsi="Calibri" w:cs="Times New Roman"/>
          <w:sz w:val="20"/>
          <w:szCs w:val="20"/>
          <w:lang w:val="en-US"/>
        </w:rPr>
        <w:t>Proof of claim in the insolvency proceedings in respect of the assets of</w:t>
      </w:r>
    </w:p>
    <w:p w14:paraId="25DD6540" w14:textId="7428E63E" w:rsidR="00A36155" w:rsidRPr="00A36155" w:rsidRDefault="00D74FAA" w:rsidP="00A36155">
      <w:pPr>
        <w:spacing w:line="240" w:lineRule="auto"/>
        <w:jc w:val="center"/>
        <w:rPr>
          <w:rFonts w:ascii="Calibri" w:eastAsia="Times New Roman" w:hAnsi="Calibri" w:cs="Times New Roman"/>
          <w:b/>
          <w:i/>
          <w:sz w:val="20"/>
          <w:szCs w:val="20"/>
        </w:rPr>
      </w:pPr>
      <w:r>
        <w:rPr>
          <w:rFonts w:ascii="Calibri" w:eastAsia="Times New Roman" w:hAnsi="Calibri" w:cs="Times New Roman"/>
          <w:b/>
          <w:i/>
          <w:sz w:val="20"/>
          <w:szCs w:val="20"/>
        </w:rPr>
        <w:t>Smolders Schoenen Oisterwijk B.V.</w:t>
      </w:r>
    </w:p>
    <w:p w14:paraId="39821427" w14:textId="2EA0F44F" w:rsidR="00A36155" w:rsidRPr="00A36155" w:rsidRDefault="00D74FAA" w:rsidP="00A36155">
      <w:pPr>
        <w:spacing w:line="240" w:lineRule="auto"/>
        <w:jc w:val="center"/>
        <w:rPr>
          <w:rFonts w:ascii="Calibri" w:eastAsia="Times New Roman" w:hAnsi="Calibri" w:cs="Times New Roman"/>
          <w:sz w:val="20"/>
          <w:szCs w:val="20"/>
        </w:rPr>
      </w:pPr>
      <w:r>
        <w:rPr>
          <w:rFonts w:ascii="Calibri" w:eastAsia="Times New Roman" w:hAnsi="Calibri" w:cs="Times New Roman"/>
          <w:sz w:val="20"/>
          <w:szCs w:val="20"/>
        </w:rPr>
        <w:t>Dorpsstraat 44, 5061 HL, Oisterwijk</w:t>
      </w:r>
    </w:p>
    <w:tbl>
      <w:tblPr>
        <w:tblW w:w="10816"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55"/>
        <w:gridCol w:w="1868"/>
        <w:gridCol w:w="1995"/>
        <w:gridCol w:w="3598"/>
      </w:tblGrid>
      <w:tr w:rsidR="00A36155" w:rsidRPr="00A36155" w14:paraId="10347FFE" w14:textId="77777777" w:rsidTr="005D4039">
        <w:trPr>
          <w:trHeight w:val="853"/>
        </w:trPr>
        <w:tc>
          <w:tcPr>
            <w:tcW w:w="5223" w:type="dxa"/>
            <w:gridSpan w:val="2"/>
            <w:tcBorders>
              <w:top w:val="single" w:sz="4" w:space="0" w:color="000000"/>
              <w:left w:val="single" w:sz="4" w:space="0" w:color="000000"/>
              <w:bottom w:val="single" w:sz="4" w:space="0" w:color="000000"/>
              <w:right w:val="single" w:sz="4" w:space="0" w:color="000000"/>
            </w:tcBorders>
            <w:hideMark/>
          </w:tcPr>
          <w:p w14:paraId="4E4BF615" w14:textId="77777777" w:rsidR="00A36155" w:rsidRPr="00A36155" w:rsidRDefault="00A36155" w:rsidP="00A36155">
            <w:pPr>
              <w:spacing w:line="240" w:lineRule="auto"/>
              <w:rPr>
                <w:rFonts w:ascii="Calibri" w:eastAsia="Times New Roman" w:hAnsi="Calibri" w:cs="Times New Roman"/>
                <w:b/>
                <w:sz w:val="16"/>
                <w:szCs w:val="16"/>
              </w:rPr>
            </w:pPr>
            <w:r w:rsidRPr="00A36155">
              <w:rPr>
                <w:rFonts w:ascii="Calibri" w:eastAsia="Times New Roman" w:hAnsi="Calibri" w:cs="Times New Roman"/>
                <w:b/>
                <w:sz w:val="16"/>
                <w:szCs w:val="16"/>
              </w:rPr>
              <w:t>Curator/</w:t>
            </w:r>
            <w:proofErr w:type="spellStart"/>
            <w:r w:rsidRPr="00A36155">
              <w:rPr>
                <w:rFonts w:ascii="Calibri" w:eastAsia="Times New Roman" w:hAnsi="Calibri" w:cs="Times New Roman"/>
                <w:b/>
                <w:sz w:val="16"/>
                <w:szCs w:val="16"/>
              </w:rPr>
              <w:t>Konkursverwalter</w:t>
            </w:r>
            <w:proofErr w:type="spellEnd"/>
            <w:r w:rsidRPr="00A36155">
              <w:rPr>
                <w:rFonts w:ascii="Calibri" w:eastAsia="Times New Roman" w:hAnsi="Calibri" w:cs="Times New Roman"/>
                <w:b/>
                <w:sz w:val="16"/>
                <w:szCs w:val="16"/>
              </w:rPr>
              <w:t>/Administrator:</w:t>
            </w:r>
          </w:p>
          <w:p w14:paraId="532C5C45" w14:textId="1703A4D5" w:rsidR="00A36155" w:rsidRPr="00A36155" w:rsidRDefault="00A36155" w:rsidP="00A36155">
            <w:pPr>
              <w:tabs>
                <w:tab w:val="center" w:pos="2467"/>
              </w:tabs>
              <w:spacing w:line="240" w:lineRule="auto"/>
              <w:rPr>
                <w:rFonts w:ascii="Calibri" w:eastAsia="Times New Roman" w:hAnsi="Calibri" w:cs="Times New Roman"/>
                <w:sz w:val="16"/>
                <w:szCs w:val="16"/>
              </w:rPr>
            </w:pPr>
            <w:r w:rsidRPr="00A36155">
              <w:rPr>
                <w:rFonts w:ascii="Calibri" w:eastAsia="Times New Roman" w:hAnsi="Calibri" w:cs="Times New Roman"/>
                <w:sz w:val="16"/>
                <w:szCs w:val="16"/>
              </w:rPr>
              <w:t>mr.</w:t>
            </w:r>
            <w:r w:rsidR="00D74FAA">
              <w:rPr>
                <w:rFonts w:ascii="Calibri" w:eastAsia="Times New Roman" w:hAnsi="Calibri" w:cs="Times New Roman"/>
                <w:sz w:val="16"/>
                <w:szCs w:val="16"/>
              </w:rPr>
              <w:t xml:space="preserve"> R. de Jong</w:t>
            </w:r>
            <w:bookmarkStart w:id="1" w:name="OpenAt"/>
            <w:bookmarkEnd w:id="1"/>
            <w:r w:rsidRPr="00A36155">
              <w:rPr>
                <w:rFonts w:ascii="Calibri" w:eastAsia="Times New Roman" w:hAnsi="Calibri" w:cs="Times New Roman"/>
                <w:sz w:val="16"/>
                <w:szCs w:val="16"/>
              </w:rPr>
              <w:t xml:space="preserve">  </w:t>
            </w:r>
          </w:p>
          <w:p w14:paraId="67DC9855" w14:textId="77777777" w:rsidR="00A36155" w:rsidRPr="00A36155" w:rsidRDefault="00A36155" w:rsidP="00A36155">
            <w:pPr>
              <w:spacing w:line="240" w:lineRule="auto"/>
              <w:rPr>
                <w:rFonts w:ascii="Calibri" w:eastAsia="Times New Roman" w:hAnsi="Calibri" w:cs="Times New Roman"/>
                <w:sz w:val="16"/>
                <w:szCs w:val="16"/>
              </w:rPr>
            </w:pPr>
            <w:r w:rsidRPr="00A36155">
              <w:rPr>
                <w:rFonts w:ascii="Calibri" w:eastAsia="Times New Roman" w:hAnsi="Calibri" w:cs="Times New Roman"/>
                <w:sz w:val="16"/>
                <w:szCs w:val="16"/>
              </w:rPr>
              <w:t xml:space="preserve">Postbus 633                                        </w:t>
            </w:r>
          </w:p>
          <w:p w14:paraId="14CCE9D8" w14:textId="77777777" w:rsidR="00A36155" w:rsidRPr="00A36155" w:rsidRDefault="00A36155" w:rsidP="00A36155">
            <w:pPr>
              <w:spacing w:line="240" w:lineRule="auto"/>
              <w:rPr>
                <w:rFonts w:ascii="Calibri" w:eastAsia="Times New Roman" w:hAnsi="Calibri" w:cs="Times New Roman"/>
                <w:sz w:val="16"/>
                <w:szCs w:val="16"/>
              </w:rPr>
            </w:pPr>
            <w:r w:rsidRPr="00A36155">
              <w:rPr>
                <w:rFonts w:ascii="Calibri" w:eastAsia="Times New Roman" w:hAnsi="Calibri" w:cs="Times New Roman"/>
                <w:sz w:val="16"/>
                <w:szCs w:val="16"/>
              </w:rPr>
              <w:t>NL – 5201 AP ‘s-Hertogenbosch</w:t>
            </w:r>
          </w:p>
          <w:p w14:paraId="1433CBB4" w14:textId="663C21F0" w:rsidR="00A36155" w:rsidRPr="00A36155" w:rsidRDefault="006875DC" w:rsidP="00A36155">
            <w:pPr>
              <w:spacing w:line="240" w:lineRule="auto"/>
              <w:rPr>
                <w:rFonts w:ascii="Calibri" w:eastAsia="Times New Roman" w:hAnsi="Calibri" w:cs="Times New Roman"/>
                <w:sz w:val="16"/>
                <w:szCs w:val="16"/>
              </w:rPr>
            </w:pPr>
            <w:hyperlink r:id="rId24" w:history="1">
              <w:r w:rsidR="00D74FAA" w:rsidRPr="00293ECF">
                <w:rPr>
                  <w:rStyle w:val="Hyperlink"/>
                  <w:rFonts w:ascii="Calibri" w:eastAsia="Times New Roman" w:hAnsi="Calibri" w:cs="Times New Roman"/>
                  <w:sz w:val="16"/>
                  <w:szCs w:val="16"/>
                </w:rPr>
                <w:t>dejong@bg.legal</w:t>
              </w:r>
            </w:hyperlink>
          </w:p>
          <w:p w14:paraId="221A6FC4" w14:textId="77777777" w:rsidR="00A36155" w:rsidRPr="00A36155" w:rsidRDefault="00A36155" w:rsidP="00A36155">
            <w:pPr>
              <w:spacing w:line="240" w:lineRule="auto"/>
              <w:rPr>
                <w:rFonts w:ascii="Calibri" w:eastAsia="Times New Roman" w:hAnsi="Calibri" w:cs="Times New Roman"/>
                <w:sz w:val="16"/>
                <w:szCs w:val="16"/>
              </w:rPr>
            </w:pPr>
            <w:r w:rsidRPr="00A36155">
              <w:rPr>
                <w:rFonts w:ascii="Calibri" w:eastAsia="Times New Roman" w:hAnsi="Calibri" w:cs="Times New Roman"/>
                <w:sz w:val="16"/>
                <w:szCs w:val="16"/>
              </w:rPr>
              <w:t>0031-(0)881410800</w:t>
            </w:r>
          </w:p>
        </w:tc>
        <w:tc>
          <w:tcPr>
            <w:tcW w:w="5593" w:type="dxa"/>
            <w:gridSpan w:val="2"/>
            <w:tcBorders>
              <w:top w:val="single" w:sz="4" w:space="0" w:color="000000"/>
              <w:left w:val="single" w:sz="4" w:space="0" w:color="000000"/>
              <w:bottom w:val="single" w:sz="4" w:space="0" w:color="000000"/>
              <w:right w:val="single" w:sz="4" w:space="0" w:color="000000"/>
            </w:tcBorders>
            <w:hideMark/>
          </w:tcPr>
          <w:p w14:paraId="6B3E6E98" w14:textId="77777777" w:rsidR="00A36155" w:rsidRPr="00A36155" w:rsidRDefault="00A36155" w:rsidP="00A36155">
            <w:pPr>
              <w:spacing w:line="240" w:lineRule="auto"/>
              <w:rPr>
                <w:rFonts w:ascii="Calibri" w:eastAsia="Times New Roman" w:hAnsi="Calibri" w:cs="Times New Roman"/>
                <w:b/>
                <w:sz w:val="16"/>
                <w:szCs w:val="16"/>
              </w:rPr>
            </w:pPr>
            <w:r w:rsidRPr="00A36155">
              <w:rPr>
                <w:rFonts w:ascii="Calibri" w:eastAsia="Times New Roman" w:hAnsi="Calibri" w:cs="Times New Roman"/>
                <w:b/>
                <w:sz w:val="16"/>
                <w:szCs w:val="16"/>
              </w:rPr>
              <w:t>Faillissementsmedewerkster/</w:t>
            </w:r>
            <w:proofErr w:type="spellStart"/>
            <w:r w:rsidRPr="00A36155">
              <w:rPr>
                <w:rFonts w:ascii="Calibri" w:eastAsia="Times New Roman" w:hAnsi="Calibri" w:cs="Times New Roman"/>
                <w:b/>
                <w:sz w:val="16"/>
                <w:szCs w:val="16"/>
              </w:rPr>
              <w:t>Konkursassistent</w:t>
            </w:r>
            <w:proofErr w:type="spellEnd"/>
            <w:r w:rsidRPr="00A36155">
              <w:rPr>
                <w:rFonts w:ascii="Calibri" w:eastAsia="Times New Roman" w:hAnsi="Calibri" w:cs="Times New Roman"/>
                <w:b/>
                <w:sz w:val="16"/>
                <w:szCs w:val="16"/>
              </w:rPr>
              <w:t>/</w:t>
            </w:r>
            <w:proofErr w:type="spellStart"/>
            <w:r w:rsidRPr="00A36155">
              <w:rPr>
                <w:rFonts w:ascii="Calibri" w:eastAsia="Times New Roman" w:hAnsi="Calibri" w:cs="Times New Roman"/>
                <w:b/>
                <w:sz w:val="16"/>
                <w:szCs w:val="16"/>
              </w:rPr>
              <w:t>Insolvency</w:t>
            </w:r>
            <w:proofErr w:type="spellEnd"/>
            <w:r w:rsidRPr="00A36155">
              <w:rPr>
                <w:rFonts w:ascii="Calibri" w:eastAsia="Times New Roman" w:hAnsi="Calibri" w:cs="Times New Roman"/>
                <w:b/>
                <w:sz w:val="16"/>
                <w:szCs w:val="16"/>
              </w:rPr>
              <w:t xml:space="preserve"> assistent</w:t>
            </w:r>
          </w:p>
          <w:p w14:paraId="5525A67E" w14:textId="77777777" w:rsidR="00A36155" w:rsidRPr="00A36155" w:rsidRDefault="00A36155" w:rsidP="00A36155">
            <w:pPr>
              <w:spacing w:line="240" w:lineRule="auto"/>
              <w:rPr>
                <w:rFonts w:ascii="Calibri" w:eastAsia="Times New Roman" w:hAnsi="Calibri" w:cs="Times New Roman"/>
                <w:sz w:val="16"/>
                <w:szCs w:val="16"/>
              </w:rPr>
            </w:pPr>
            <w:r w:rsidRPr="00A36155">
              <w:rPr>
                <w:rFonts w:ascii="Calibri" w:eastAsia="Times New Roman" w:hAnsi="Calibri" w:cs="Times New Roman"/>
                <w:sz w:val="16"/>
                <w:szCs w:val="16"/>
              </w:rPr>
              <w:t>Hester van den Broek</w:t>
            </w:r>
            <w:r w:rsidRPr="00A36155">
              <w:rPr>
                <w:rFonts w:ascii="Calibri" w:eastAsia="Times New Roman" w:hAnsi="Calibri" w:cs="Times New Roman"/>
                <w:sz w:val="16"/>
                <w:szCs w:val="16"/>
                <w:vertAlign w:val="superscript"/>
              </w:rPr>
              <w:endnoteReference w:id="2"/>
            </w:r>
          </w:p>
          <w:p w14:paraId="2071118F" w14:textId="77777777" w:rsidR="00A36155" w:rsidRPr="00D74FAA" w:rsidRDefault="00A36155" w:rsidP="00A36155">
            <w:pPr>
              <w:spacing w:line="240" w:lineRule="auto"/>
              <w:rPr>
                <w:rFonts w:ascii="Calibri" w:eastAsia="Times New Roman" w:hAnsi="Calibri" w:cs="Times New Roman"/>
                <w:sz w:val="16"/>
                <w:szCs w:val="16"/>
                <w:lang w:val="en-US"/>
              </w:rPr>
            </w:pPr>
            <w:r w:rsidRPr="00D74FAA">
              <w:rPr>
                <w:rFonts w:ascii="Calibri" w:eastAsia="Times New Roman" w:hAnsi="Calibri" w:cs="Times New Roman"/>
                <w:sz w:val="16"/>
                <w:szCs w:val="16"/>
                <w:lang w:val="en-US"/>
              </w:rPr>
              <w:t>Postbus 633</w:t>
            </w:r>
          </w:p>
          <w:p w14:paraId="2CBB5000" w14:textId="77777777" w:rsidR="00A36155" w:rsidRPr="00D74FAA" w:rsidRDefault="00A36155" w:rsidP="00A36155">
            <w:pPr>
              <w:spacing w:line="240" w:lineRule="auto"/>
              <w:rPr>
                <w:rFonts w:ascii="Calibri" w:eastAsia="Times New Roman" w:hAnsi="Calibri" w:cs="Times New Roman"/>
                <w:sz w:val="16"/>
                <w:szCs w:val="16"/>
                <w:lang w:val="en-US"/>
              </w:rPr>
            </w:pPr>
            <w:r w:rsidRPr="00D74FAA">
              <w:rPr>
                <w:rFonts w:ascii="Calibri" w:eastAsia="Times New Roman" w:hAnsi="Calibri" w:cs="Times New Roman"/>
                <w:sz w:val="16"/>
                <w:szCs w:val="16"/>
                <w:lang w:val="en-US"/>
              </w:rPr>
              <w:t>NL - 5201 AP ‘s-Hertogenbosch</w:t>
            </w:r>
          </w:p>
          <w:p w14:paraId="28F8DA8E" w14:textId="5FA24146" w:rsidR="00A36155" w:rsidRPr="00D74FAA" w:rsidRDefault="006875DC" w:rsidP="00A36155">
            <w:pPr>
              <w:spacing w:line="240" w:lineRule="auto"/>
              <w:rPr>
                <w:rFonts w:ascii="Calibri" w:eastAsia="Times New Roman" w:hAnsi="Calibri" w:cs="Times New Roman"/>
                <w:sz w:val="16"/>
                <w:szCs w:val="16"/>
                <w:lang w:val="en-US"/>
              </w:rPr>
            </w:pPr>
            <w:hyperlink r:id="rId25" w:history="1">
              <w:r w:rsidR="00D74FAA" w:rsidRPr="00293ECF">
                <w:rPr>
                  <w:rStyle w:val="Hyperlink"/>
                  <w:rFonts w:ascii="Calibri" w:eastAsia="Times New Roman" w:hAnsi="Calibri" w:cs="Times New Roman"/>
                  <w:sz w:val="16"/>
                  <w:szCs w:val="16"/>
                  <w:lang w:val="en-US"/>
                </w:rPr>
                <w:t>faillissementen@bg.legal</w:t>
              </w:r>
            </w:hyperlink>
          </w:p>
          <w:p w14:paraId="6DE54928" w14:textId="77777777" w:rsidR="00A36155" w:rsidRPr="00A36155" w:rsidRDefault="00A36155" w:rsidP="00A36155">
            <w:pPr>
              <w:spacing w:line="240" w:lineRule="auto"/>
              <w:rPr>
                <w:rFonts w:ascii="Calibri" w:eastAsia="Times New Roman" w:hAnsi="Calibri" w:cs="Times New Roman"/>
                <w:sz w:val="16"/>
                <w:szCs w:val="16"/>
              </w:rPr>
            </w:pPr>
            <w:r w:rsidRPr="00A36155">
              <w:rPr>
                <w:rFonts w:ascii="Calibri" w:eastAsia="Times New Roman" w:hAnsi="Calibri" w:cs="Times New Roman"/>
                <w:sz w:val="16"/>
                <w:szCs w:val="16"/>
              </w:rPr>
              <w:t>0031-(0)881410822</w:t>
            </w:r>
          </w:p>
        </w:tc>
      </w:tr>
      <w:tr w:rsidR="00A36155" w:rsidRPr="00A36155" w14:paraId="5B716E06" w14:textId="77777777" w:rsidTr="005D4039">
        <w:trPr>
          <w:trHeight w:val="265"/>
        </w:trPr>
        <w:tc>
          <w:tcPr>
            <w:tcW w:w="5223" w:type="dxa"/>
            <w:gridSpan w:val="2"/>
            <w:tcBorders>
              <w:top w:val="single" w:sz="4" w:space="0" w:color="000000"/>
              <w:left w:val="single" w:sz="4" w:space="0" w:color="000000"/>
              <w:bottom w:val="single" w:sz="4" w:space="0" w:color="000000"/>
              <w:right w:val="single" w:sz="4" w:space="0" w:color="000000"/>
            </w:tcBorders>
          </w:tcPr>
          <w:p w14:paraId="491EDB82" w14:textId="77777777" w:rsidR="00A36155" w:rsidRPr="00A36155" w:rsidRDefault="00A36155" w:rsidP="00A36155">
            <w:pPr>
              <w:spacing w:line="240" w:lineRule="auto"/>
              <w:rPr>
                <w:rFonts w:ascii="Calibri" w:eastAsia="Times New Roman" w:hAnsi="Calibri" w:cs="Times New Roman"/>
                <w:sz w:val="16"/>
                <w:szCs w:val="16"/>
              </w:rPr>
            </w:pPr>
          </w:p>
        </w:tc>
        <w:tc>
          <w:tcPr>
            <w:tcW w:w="5593" w:type="dxa"/>
            <w:gridSpan w:val="2"/>
            <w:tcBorders>
              <w:top w:val="single" w:sz="4" w:space="0" w:color="000000"/>
              <w:left w:val="single" w:sz="4" w:space="0" w:color="000000"/>
              <w:bottom w:val="single" w:sz="4" w:space="0" w:color="000000"/>
              <w:right w:val="single" w:sz="4" w:space="0" w:color="000000"/>
            </w:tcBorders>
          </w:tcPr>
          <w:p w14:paraId="3FD7F8D2" w14:textId="77777777" w:rsidR="00A36155" w:rsidRPr="00A36155" w:rsidRDefault="00A36155" w:rsidP="00A36155">
            <w:pPr>
              <w:spacing w:line="240" w:lineRule="auto"/>
              <w:jc w:val="center"/>
              <w:rPr>
                <w:rFonts w:ascii="Calibri" w:eastAsia="Times New Roman" w:hAnsi="Calibri" w:cs="Times New Roman"/>
                <w:sz w:val="16"/>
                <w:szCs w:val="16"/>
              </w:rPr>
            </w:pPr>
          </w:p>
        </w:tc>
      </w:tr>
      <w:tr w:rsidR="00A36155" w:rsidRPr="00A36155" w14:paraId="5F3C954D" w14:textId="77777777" w:rsidTr="005D4039">
        <w:trPr>
          <w:trHeight w:val="2218"/>
        </w:trPr>
        <w:tc>
          <w:tcPr>
            <w:tcW w:w="5223" w:type="dxa"/>
            <w:gridSpan w:val="2"/>
            <w:tcBorders>
              <w:top w:val="single" w:sz="4" w:space="0" w:color="000000"/>
              <w:left w:val="single" w:sz="4" w:space="0" w:color="000000"/>
              <w:bottom w:val="single" w:sz="4" w:space="0" w:color="000000"/>
              <w:right w:val="single" w:sz="4" w:space="0" w:color="000000"/>
            </w:tcBorders>
          </w:tcPr>
          <w:p w14:paraId="2996BEF0" w14:textId="77777777" w:rsidR="00A36155" w:rsidRPr="00D74FAA" w:rsidRDefault="00A36155" w:rsidP="00A36155">
            <w:pPr>
              <w:spacing w:line="276" w:lineRule="auto"/>
              <w:rPr>
                <w:rFonts w:ascii="Calibri" w:eastAsia="Times New Roman" w:hAnsi="Calibri" w:cs="Times New Roman"/>
                <w:b/>
                <w:sz w:val="16"/>
                <w:szCs w:val="16"/>
                <w:lang w:val="en-US"/>
              </w:rPr>
            </w:pPr>
            <w:proofErr w:type="spellStart"/>
            <w:r w:rsidRPr="00D74FAA">
              <w:rPr>
                <w:rFonts w:ascii="Calibri" w:eastAsia="Times New Roman" w:hAnsi="Calibri" w:cs="Times New Roman"/>
                <w:b/>
                <w:sz w:val="16"/>
                <w:szCs w:val="16"/>
                <w:lang w:val="en-US"/>
              </w:rPr>
              <w:t>Crediteur</w:t>
            </w:r>
            <w:proofErr w:type="spellEnd"/>
            <w:r w:rsidRPr="00D74FAA">
              <w:rPr>
                <w:rFonts w:ascii="Calibri" w:eastAsia="Times New Roman" w:hAnsi="Calibri" w:cs="Times New Roman"/>
                <w:b/>
                <w:sz w:val="16"/>
                <w:szCs w:val="16"/>
                <w:lang w:val="en-US"/>
              </w:rPr>
              <w:t>/</w:t>
            </w:r>
            <w:proofErr w:type="spellStart"/>
            <w:r w:rsidRPr="00D74FAA">
              <w:rPr>
                <w:rFonts w:ascii="Calibri" w:eastAsia="Times New Roman" w:hAnsi="Calibri" w:cs="Times New Roman"/>
                <w:b/>
                <w:sz w:val="16"/>
                <w:szCs w:val="16"/>
                <w:lang w:val="en-US"/>
              </w:rPr>
              <w:t>Gläubiger</w:t>
            </w:r>
            <w:proofErr w:type="spellEnd"/>
            <w:r w:rsidRPr="00D74FAA">
              <w:rPr>
                <w:rFonts w:ascii="Calibri" w:eastAsia="Times New Roman" w:hAnsi="Calibri" w:cs="Times New Roman"/>
                <w:b/>
                <w:sz w:val="16"/>
                <w:szCs w:val="16"/>
                <w:lang w:val="en-US"/>
              </w:rPr>
              <w:t>/creditor</w:t>
            </w:r>
          </w:p>
          <w:p w14:paraId="1727C01A" w14:textId="77777777" w:rsidR="00A36155" w:rsidRPr="00D74FAA" w:rsidRDefault="00A36155" w:rsidP="00A36155">
            <w:pPr>
              <w:pBdr>
                <w:top w:val="single" w:sz="6" w:space="1" w:color="auto"/>
                <w:bottom w:val="single" w:sz="6" w:space="1" w:color="auto"/>
              </w:pBdr>
              <w:spacing w:line="276" w:lineRule="auto"/>
              <w:rPr>
                <w:rFonts w:ascii="Calibri" w:eastAsia="Times New Roman" w:hAnsi="Calibri" w:cs="Times New Roman"/>
                <w:sz w:val="16"/>
                <w:szCs w:val="16"/>
                <w:lang w:val="en-US"/>
              </w:rPr>
            </w:pPr>
            <w:r w:rsidRPr="00D74FAA">
              <w:rPr>
                <w:rFonts w:ascii="Calibri" w:eastAsia="Times New Roman" w:hAnsi="Calibri" w:cs="Times New Roman"/>
                <w:sz w:val="16"/>
                <w:szCs w:val="16"/>
                <w:lang w:val="en-US"/>
              </w:rPr>
              <w:t>Naam/</w:t>
            </w:r>
            <w:proofErr w:type="spellStart"/>
            <w:r w:rsidRPr="00D74FAA">
              <w:rPr>
                <w:rFonts w:ascii="Calibri" w:eastAsia="Times New Roman" w:hAnsi="Calibri" w:cs="Times New Roman"/>
                <w:sz w:val="16"/>
                <w:szCs w:val="16"/>
                <w:lang w:val="en-US"/>
              </w:rPr>
              <w:t>Nahme</w:t>
            </w:r>
            <w:proofErr w:type="spellEnd"/>
            <w:r w:rsidRPr="00D74FAA">
              <w:rPr>
                <w:rFonts w:ascii="Calibri" w:eastAsia="Times New Roman" w:hAnsi="Calibri" w:cs="Times New Roman"/>
                <w:sz w:val="16"/>
                <w:szCs w:val="16"/>
                <w:lang w:val="en-US"/>
              </w:rPr>
              <w:t>/name:</w:t>
            </w:r>
          </w:p>
          <w:p w14:paraId="6B0160C9" w14:textId="77777777" w:rsidR="00A36155" w:rsidRPr="00D74FAA" w:rsidRDefault="00A36155" w:rsidP="00A36155">
            <w:pPr>
              <w:pBdr>
                <w:top w:val="single" w:sz="6" w:space="1" w:color="auto"/>
                <w:bottom w:val="single" w:sz="6" w:space="1" w:color="auto"/>
              </w:pBdr>
              <w:spacing w:line="276" w:lineRule="auto"/>
              <w:rPr>
                <w:rFonts w:ascii="Calibri" w:eastAsia="Times New Roman" w:hAnsi="Calibri" w:cs="Times New Roman"/>
                <w:sz w:val="16"/>
                <w:szCs w:val="16"/>
                <w:lang w:val="en-US"/>
              </w:rPr>
            </w:pPr>
          </w:p>
          <w:p w14:paraId="2EEAF9D4" w14:textId="77777777" w:rsidR="00A36155" w:rsidRPr="00D74FAA" w:rsidRDefault="00A36155" w:rsidP="00A36155">
            <w:pPr>
              <w:pBdr>
                <w:between w:val="single" w:sz="6" w:space="1" w:color="auto"/>
              </w:pBdr>
              <w:spacing w:line="276" w:lineRule="auto"/>
              <w:rPr>
                <w:rFonts w:ascii="Calibri" w:eastAsia="Times New Roman" w:hAnsi="Calibri" w:cs="Times New Roman"/>
                <w:sz w:val="16"/>
                <w:szCs w:val="16"/>
                <w:lang w:val="en-US"/>
              </w:rPr>
            </w:pPr>
            <w:proofErr w:type="spellStart"/>
            <w:r w:rsidRPr="00D74FAA">
              <w:rPr>
                <w:rFonts w:ascii="Calibri" w:eastAsia="Times New Roman" w:hAnsi="Calibri" w:cs="Times New Roman"/>
                <w:sz w:val="16"/>
                <w:szCs w:val="16"/>
                <w:lang w:val="en-US"/>
              </w:rPr>
              <w:t>Correspondentieadres</w:t>
            </w:r>
            <w:proofErr w:type="spellEnd"/>
            <w:r w:rsidRPr="00D74FAA">
              <w:rPr>
                <w:rFonts w:ascii="Calibri" w:eastAsia="Times New Roman" w:hAnsi="Calibri" w:cs="Times New Roman"/>
                <w:sz w:val="16"/>
                <w:szCs w:val="16"/>
                <w:lang w:val="en-US"/>
              </w:rPr>
              <w:t>/</w:t>
            </w:r>
            <w:proofErr w:type="spellStart"/>
            <w:r w:rsidRPr="00D74FAA">
              <w:rPr>
                <w:rFonts w:ascii="Calibri" w:eastAsia="Times New Roman" w:hAnsi="Calibri" w:cs="Times New Roman"/>
                <w:sz w:val="16"/>
                <w:szCs w:val="16"/>
                <w:lang w:val="en-US"/>
              </w:rPr>
              <w:t>Korrespondenczadresse</w:t>
            </w:r>
            <w:proofErr w:type="spellEnd"/>
            <w:r w:rsidRPr="00D74FAA">
              <w:rPr>
                <w:rFonts w:ascii="Calibri" w:eastAsia="Times New Roman" w:hAnsi="Calibri" w:cs="Times New Roman"/>
                <w:sz w:val="16"/>
                <w:szCs w:val="16"/>
                <w:lang w:val="en-US"/>
              </w:rPr>
              <w:t>/correspondence address:</w:t>
            </w:r>
          </w:p>
          <w:p w14:paraId="077F08C5" w14:textId="77777777" w:rsidR="00A36155" w:rsidRPr="00D74FAA" w:rsidRDefault="00A36155" w:rsidP="00A36155">
            <w:pPr>
              <w:pBdr>
                <w:bottom w:val="single" w:sz="6" w:space="1" w:color="auto"/>
                <w:between w:val="single" w:sz="6" w:space="1" w:color="auto"/>
              </w:pBdr>
              <w:tabs>
                <w:tab w:val="left" w:pos="2117"/>
              </w:tabs>
              <w:spacing w:line="276" w:lineRule="auto"/>
              <w:rPr>
                <w:rFonts w:ascii="Calibri" w:eastAsia="Times New Roman" w:hAnsi="Calibri" w:cs="Times New Roman"/>
                <w:sz w:val="16"/>
                <w:szCs w:val="16"/>
                <w:lang w:val="en-US"/>
              </w:rPr>
            </w:pPr>
          </w:p>
          <w:p w14:paraId="2F801D5F" w14:textId="77777777" w:rsidR="00A36155" w:rsidRPr="00D74FAA" w:rsidRDefault="00A36155" w:rsidP="00A36155">
            <w:pPr>
              <w:pBdr>
                <w:between w:val="single" w:sz="6" w:space="1" w:color="auto"/>
              </w:pBdr>
              <w:spacing w:line="276" w:lineRule="auto"/>
              <w:rPr>
                <w:rFonts w:ascii="Calibri" w:eastAsia="Times New Roman" w:hAnsi="Calibri" w:cs="Times New Roman"/>
                <w:sz w:val="16"/>
                <w:szCs w:val="16"/>
                <w:lang w:val="en-US"/>
              </w:rPr>
            </w:pPr>
            <w:proofErr w:type="spellStart"/>
            <w:r w:rsidRPr="00D74FAA">
              <w:rPr>
                <w:rFonts w:ascii="Calibri" w:eastAsia="Times New Roman" w:hAnsi="Calibri" w:cs="Times New Roman"/>
                <w:sz w:val="16"/>
                <w:szCs w:val="16"/>
                <w:lang w:val="en-US"/>
              </w:rPr>
              <w:t>woonplaats</w:t>
            </w:r>
            <w:proofErr w:type="spellEnd"/>
            <w:r w:rsidRPr="00D74FAA">
              <w:rPr>
                <w:rFonts w:ascii="Calibri" w:eastAsia="Times New Roman" w:hAnsi="Calibri" w:cs="Times New Roman"/>
                <w:sz w:val="16"/>
                <w:szCs w:val="16"/>
                <w:lang w:val="en-US"/>
              </w:rPr>
              <w:t>/Ort /city:</w:t>
            </w:r>
          </w:p>
          <w:p w14:paraId="60F39B01" w14:textId="77777777" w:rsidR="00A36155" w:rsidRPr="00D74FAA" w:rsidRDefault="00A36155" w:rsidP="00A36155">
            <w:pPr>
              <w:pBdr>
                <w:bottom w:val="single" w:sz="6" w:space="1" w:color="auto"/>
                <w:between w:val="single" w:sz="6" w:space="1" w:color="auto"/>
              </w:pBdr>
              <w:spacing w:line="276" w:lineRule="auto"/>
              <w:rPr>
                <w:rFonts w:ascii="Calibri" w:eastAsia="Times New Roman" w:hAnsi="Calibri" w:cs="Times New Roman"/>
                <w:sz w:val="16"/>
                <w:szCs w:val="16"/>
                <w:lang w:val="en-US"/>
              </w:rPr>
            </w:pPr>
          </w:p>
          <w:p w14:paraId="7C8E58DD" w14:textId="77777777" w:rsidR="00A36155" w:rsidRPr="00D74FAA" w:rsidRDefault="00A36155" w:rsidP="00A36155">
            <w:pPr>
              <w:pBdr>
                <w:bottom w:val="single" w:sz="6" w:space="1" w:color="auto"/>
                <w:between w:val="single" w:sz="6" w:space="1" w:color="auto"/>
              </w:pBdr>
              <w:spacing w:line="276" w:lineRule="auto"/>
              <w:rPr>
                <w:rFonts w:ascii="Calibri" w:eastAsia="Times New Roman" w:hAnsi="Calibri" w:cs="Times New Roman"/>
                <w:sz w:val="16"/>
                <w:szCs w:val="16"/>
                <w:lang w:val="en-US"/>
              </w:rPr>
            </w:pPr>
            <w:r w:rsidRPr="00D74FAA">
              <w:rPr>
                <w:rFonts w:ascii="Calibri" w:eastAsia="Times New Roman" w:hAnsi="Calibri" w:cs="Times New Roman"/>
                <w:sz w:val="16"/>
                <w:szCs w:val="16"/>
                <w:lang w:val="en-US"/>
              </w:rPr>
              <w:t>e-mail:</w:t>
            </w:r>
          </w:p>
          <w:p w14:paraId="7BF41EE0" w14:textId="77777777" w:rsidR="00A36155" w:rsidRPr="00A36155" w:rsidRDefault="00A36155" w:rsidP="00A36155">
            <w:pPr>
              <w:pBdr>
                <w:bottom w:val="single" w:sz="6" w:space="1" w:color="auto"/>
                <w:between w:val="single" w:sz="6" w:space="1" w:color="auto"/>
              </w:pBdr>
              <w:spacing w:line="276" w:lineRule="auto"/>
              <w:rPr>
                <w:rFonts w:ascii="Calibri" w:eastAsia="Times New Roman" w:hAnsi="Calibri" w:cs="Times New Roman"/>
                <w:b/>
                <w:i/>
                <w:sz w:val="14"/>
                <w:szCs w:val="14"/>
              </w:rPr>
            </w:pPr>
            <w:r w:rsidRPr="00A36155">
              <w:rPr>
                <w:rFonts w:ascii="Calibri" w:eastAsia="Times New Roman" w:hAnsi="Calibri" w:cs="Times New Roman"/>
                <w:b/>
                <w:i/>
                <w:sz w:val="14"/>
                <w:szCs w:val="14"/>
              </w:rPr>
              <w:t>Bij opheffing zonder uitkering wordt u hiervan per e-mail op de hoogte gebracht.</w:t>
            </w:r>
          </w:p>
          <w:p w14:paraId="5F517CAC" w14:textId="77777777" w:rsidR="00A36155" w:rsidRPr="00A36155" w:rsidRDefault="00A36155" w:rsidP="00A36155">
            <w:pPr>
              <w:pBdr>
                <w:bottom w:val="single" w:sz="4" w:space="1" w:color="auto"/>
              </w:pBdr>
              <w:spacing w:line="276" w:lineRule="auto"/>
              <w:rPr>
                <w:rFonts w:ascii="Calibri" w:eastAsia="Times New Roman" w:hAnsi="Calibri" w:cs="Times New Roman"/>
                <w:sz w:val="16"/>
                <w:szCs w:val="16"/>
              </w:rPr>
            </w:pPr>
            <w:r w:rsidRPr="00A36155">
              <w:rPr>
                <w:rFonts w:ascii="Calibri" w:eastAsia="Times New Roman" w:hAnsi="Calibri" w:cs="Times New Roman"/>
                <w:sz w:val="16"/>
                <w:szCs w:val="16"/>
              </w:rPr>
              <w:t>contactpersoon/</w:t>
            </w:r>
            <w:proofErr w:type="spellStart"/>
            <w:r w:rsidRPr="00A36155">
              <w:rPr>
                <w:rFonts w:ascii="Calibri" w:eastAsia="Times New Roman" w:hAnsi="Calibri" w:cs="Times New Roman"/>
                <w:sz w:val="16"/>
                <w:szCs w:val="16"/>
              </w:rPr>
              <w:t>Kontakt</w:t>
            </w:r>
            <w:proofErr w:type="spellEnd"/>
            <w:r w:rsidRPr="00A36155">
              <w:rPr>
                <w:rFonts w:ascii="Calibri" w:eastAsia="Times New Roman" w:hAnsi="Calibri" w:cs="Times New Roman"/>
                <w:sz w:val="16"/>
                <w:szCs w:val="16"/>
              </w:rPr>
              <w:t xml:space="preserve">/contact: </w:t>
            </w:r>
          </w:p>
          <w:p w14:paraId="5428B1B8" w14:textId="77777777" w:rsidR="00A36155" w:rsidRPr="00A36155" w:rsidRDefault="00A36155" w:rsidP="00A36155">
            <w:pPr>
              <w:pBdr>
                <w:bottom w:val="single" w:sz="4" w:space="1" w:color="auto"/>
              </w:pBdr>
              <w:spacing w:line="276" w:lineRule="auto"/>
              <w:rPr>
                <w:rFonts w:ascii="Calibri" w:eastAsia="Times New Roman" w:hAnsi="Calibri" w:cs="Times New Roman"/>
                <w:sz w:val="16"/>
                <w:szCs w:val="16"/>
              </w:rPr>
            </w:pPr>
            <w:proofErr w:type="spellStart"/>
            <w:r w:rsidRPr="00A36155">
              <w:rPr>
                <w:rFonts w:ascii="Calibri" w:eastAsia="Times New Roman" w:hAnsi="Calibri" w:cs="Times New Roman"/>
                <w:sz w:val="16"/>
                <w:szCs w:val="16"/>
              </w:rPr>
              <w:t>Dhr</w:t>
            </w:r>
            <w:proofErr w:type="spellEnd"/>
            <w:r w:rsidRPr="00A36155">
              <w:rPr>
                <w:rFonts w:ascii="Calibri" w:eastAsia="Times New Roman" w:hAnsi="Calibri" w:cs="Times New Roman"/>
                <w:sz w:val="16"/>
                <w:szCs w:val="16"/>
              </w:rPr>
              <w:t xml:space="preserve"> / </w:t>
            </w:r>
            <w:proofErr w:type="spellStart"/>
            <w:r w:rsidRPr="00A36155">
              <w:rPr>
                <w:rFonts w:ascii="Calibri" w:eastAsia="Times New Roman" w:hAnsi="Calibri" w:cs="Times New Roman"/>
                <w:sz w:val="16"/>
                <w:szCs w:val="16"/>
              </w:rPr>
              <w:t>Mw</w:t>
            </w:r>
            <w:proofErr w:type="spellEnd"/>
            <w:r w:rsidRPr="00A36155">
              <w:rPr>
                <w:rFonts w:ascii="Calibri" w:eastAsia="Times New Roman" w:hAnsi="Calibri" w:cs="Times New Roman"/>
                <w:sz w:val="16"/>
                <w:szCs w:val="16"/>
              </w:rPr>
              <w:t xml:space="preserve">: </w:t>
            </w:r>
          </w:p>
          <w:p w14:paraId="3836B483" w14:textId="77777777" w:rsidR="00A36155" w:rsidRPr="00A36155" w:rsidRDefault="00A36155" w:rsidP="00A36155">
            <w:pPr>
              <w:pBdr>
                <w:bottom w:val="single" w:sz="6" w:space="1" w:color="auto"/>
                <w:between w:val="single" w:sz="6" w:space="1" w:color="auto"/>
              </w:pBdr>
              <w:spacing w:line="276" w:lineRule="auto"/>
              <w:rPr>
                <w:rFonts w:ascii="Calibri" w:eastAsia="Times New Roman" w:hAnsi="Calibri" w:cs="Times New Roman"/>
                <w:sz w:val="16"/>
                <w:szCs w:val="16"/>
              </w:rPr>
            </w:pPr>
            <w:r w:rsidRPr="00A36155">
              <w:rPr>
                <w:rFonts w:ascii="Calibri" w:eastAsia="Times New Roman" w:hAnsi="Calibri" w:cs="Times New Roman"/>
                <w:sz w:val="16"/>
                <w:szCs w:val="16"/>
              </w:rPr>
              <w:t xml:space="preserve">Telefoonnummer/Telephone </w:t>
            </w:r>
            <w:proofErr w:type="spellStart"/>
            <w:r w:rsidRPr="00A36155">
              <w:rPr>
                <w:rFonts w:ascii="Calibri" w:eastAsia="Times New Roman" w:hAnsi="Calibri" w:cs="Times New Roman"/>
                <w:sz w:val="16"/>
                <w:szCs w:val="16"/>
              </w:rPr>
              <w:t>number</w:t>
            </w:r>
            <w:proofErr w:type="spellEnd"/>
          </w:p>
          <w:p w14:paraId="25B7E92C" w14:textId="77777777" w:rsidR="00A36155" w:rsidRPr="00A36155" w:rsidRDefault="00A36155" w:rsidP="00A36155">
            <w:pPr>
              <w:pBdr>
                <w:bottom w:val="single" w:sz="6" w:space="1" w:color="auto"/>
                <w:between w:val="single" w:sz="6" w:space="1" w:color="auto"/>
              </w:pBdr>
              <w:spacing w:line="276" w:lineRule="auto"/>
              <w:rPr>
                <w:rFonts w:ascii="Calibri" w:eastAsia="Times New Roman" w:hAnsi="Calibri" w:cs="Times New Roman"/>
                <w:sz w:val="16"/>
                <w:szCs w:val="16"/>
              </w:rPr>
            </w:pPr>
            <w:r w:rsidRPr="00A36155">
              <w:rPr>
                <w:rFonts w:ascii="Calibri" w:eastAsia="Times New Roman" w:hAnsi="Calibri" w:cs="Times New Roman"/>
                <w:sz w:val="16"/>
                <w:szCs w:val="16"/>
              </w:rPr>
              <w:t>Uw referentie:</w:t>
            </w:r>
          </w:p>
        </w:tc>
        <w:tc>
          <w:tcPr>
            <w:tcW w:w="5593" w:type="dxa"/>
            <w:gridSpan w:val="2"/>
            <w:tcBorders>
              <w:top w:val="single" w:sz="4" w:space="0" w:color="000000"/>
              <w:left w:val="single" w:sz="4" w:space="0" w:color="000000"/>
              <w:bottom w:val="single" w:sz="4" w:space="0" w:color="000000"/>
              <w:right w:val="single" w:sz="4" w:space="0" w:color="000000"/>
            </w:tcBorders>
          </w:tcPr>
          <w:p w14:paraId="1B78FFD3" w14:textId="77777777" w:rsidR="00A36155" w:rsidRPr="00A36155" w:rsidRDefault="00A36155" w:rsidP="00A36155">
            <w:pPr>
              <w:spacing w:line="276" w:lineRule="auto"/>
              <w:rPr>
                <w:rFonts w:ascii="Calibri" w:eastAsia="Times New Roman" w:hAnsi="Calibri" w:cs="Times New Roman"/>
                <w:sz w:val="16"/>
                <w:szCs w:val="16"/>
              </w:rPr>
            </w:pPr>
            <w:r w:rsidRPr="00A36155">
              <w:rPr>
                <w:rFonts w:ascii="Calibri" w:eastAsia="Times New Roman" w:hAnsi="Calibri" w:cs="Times New Roman"/>
                <w:b/>
                <w:sz w:val="16"/>
                <w:szCs w:val="16"/>
              </w:rPr>
              <w:t>Gevolmachtigde/</w:t>
            </w:r>
            <w:proofErr w:type="spellStart"/>
            <w:r w:rsidRPr="00A36155">
              <w:rPr>
                <w:rFonts w:ascii="Calibri" w:eastAsia="Times New Roman" w:hAnsi="Calibri" w:cs="Times New Roman"/>
                <w:b/>
                <w:sz w:val="16"/>
                <w:szCs w:val="16"/>
              </w:rPr>
              <w:t>Gläubigervertreter</w:t>
            </w:r>
            <w:proofErr w:type="spellEnd"/>
            <w:r w:rsidRPr="00A36155">
              <w:rPr>
                <w:rFonts w:ascii="Calibri" w:eastAsia="Times New Roman" w:hAnsi="Calibri" w:cs="Times New Roman"/>
                <w:b/>
                <w:sz w:val="16"/>
                <w:szCs w:val="16"/>
              </w:rPr>
              <w:t>/</w:t>
            </w:r>
            <w:proofErr w:type="spellStart"/>
            <w:r w:rsidRPr="00A36155">
              <w:rPr>
                <w:rFonts w:ascii="Calibri" w:eastAsia="Times New Roman" w:hAnsi="Calibri" w:cs="Times New Roman"/>
                <w:b/>
                <w:sz w:val="16"/>
                <w:szCs w:val="16"/>
              </w:rPr>
              <w:t>representative</w:t>
            </w:r>
            <w:proofErr w:type="spellEnd"/>
            <w:r w:rsidRPr="00A36155">
              <w:rPr>
                <w:rFonts w:ascii="Calibri" w:eastAsia="Times New Roman" w:hAnsi="Calibri" w:cs="Times New Roman"/>
                <w:b/>
                <w:sz w:val="16"/>
                <w:szCs w:val="16"/>
              </w:rPr>
              <w:t xml:space="preserve"> of </w:t>
            </w:r>
            <w:proofErr w:type="spellStart"/>
            <w:r w:rsidRPr="00A36155">
              <w:rPr>
                <w:rFonts w:ascii="Calibri" w:eastAsia="Times New Roman" w:hAnsi="Calibri" w:cs="Times New Roman"/>
                <w:b/>
                <w:sz w:val="16"/>
                <w:szCs w:val="16"/>
              </w:rPr>
              <w:t>creditor</w:t>
            </w:r>
            <w:proofErr w:type="spellEnd"/>
            <w:r w:rsidRPr="00A36155">
              <w:rPr>
                <w:rFonts w:ascii="Calibri" w:eastAsia="Times New Roman" w:hAnsi="Calibri" w:cs="Times New Roman"/>
                <w:sz w:val="16"/>
                <w:szCs w:val="16"/>
                <w:vertAlign w:val="superscript"/>
              </w:rPr>
              <w:endnoteReference w:id="3"/>
            </w:r>
          </w:p>
          <w:p w14:paraId="0BFAF608" w14:textId="77777777" w:rsidR="00A36155" w:rsidRPr="00A36155" w:rsidRDefault="00A36155" w:rsidP="00A36155">
            <w:pPr>
              <w:pBdr>
                <w:top w:val="single" w:sz="6" w:space="1" w:color="auto"/>
                <w:bottom w:val="single" w:sz="6" w:space="1" w:color="auto"/>
              </w:pBdr>
              <w:spacing w:line="276" w:lineRule="auto"/>
              <w:rPr>
                <w:rFonts w:ascii="Calibri" w:eastAsia="Times New Roman" w:hAnsi="Calibri" w:cs="Times New Roman"/>
                <w:sz w:val="16"/>
                <w:szCs w:val="16"/>
              </w:rPr>
            </w:pPr>
            <w:r w:rsidRPr="00A36155">
              <w:rPr>
                <w:rFonts w:ascii="Calibri" w:eastAsia="Times New Roman" w:hAnsi="Calibri" w:cs="Times New Roman"/>
                <w:sz w:val="16"/>
                <w:szCs w:val="16"/>
              </w:rPr>
              <w:t>Naam/</w:t>
            </w:r>
            <w:proofErr w:type="spellStart"/>
            <w:r w:rsidRPr="00A36155">
              <w:rPr>
                <w:rFonts w:ascii="Calibri" w:eastAsia="Times New Roman" w:hAnsi="Calibri" w:cs="Times New Roman"/>
                <w:sz w:val="16"/>
                <w:szCs w:val="16"/>
              </w:rPr>
              <w:t>Nahme</w:t>
            </w:r>
            <w:proofErr w:type="spellEnd"/>
            <w:r w:rsidRPr="00A36155">
              <w:rPr>
                <w:rFonts w:ascii="Calibri" w:eastAsia="Times New Roman" w:hAnsi="Calibri" w:cs="Times New Roman"/>
                <w:sz w:val="16"/>
                <w:szCs w:val="16"/>
              </w:rPr>
              <w:t>/name:</w:t>
            </w:r>
          </w:p>
          <w:p w14:paraId="35BD431C" w14:textId="77777777" w:rsidR="00A36155" w:rsidRPr="00A36155" w:rsidRDefault="00A36155" w:rsidP="00A36155">
            <w:pPr>
              <w:pBdr>
                <w:top w:val="single" w:sz="6" w:space="1" w:color="auto"/>
                <w:bottom w:val="single" w:sz="6" w:space="1" w:color="auto"/>
              </w:pBdr>
              <w:spacing w:line="276" w:lineRule="auto"/>
              <w:rPr>
                <w:rFonts w:ascii="Calibri" w:eastAsia="Times New Roman" w:hAnsi="Calibri" w:cs="Times New Roman"/>
                <w:sz w:val="16"/>
                <w:szCs w:val="16"/>
              </w:rPr>
            </w:pPr>
          </w:p>
          <w:p w14:paraId="38C45779" w14:textId="77777777" w:rsidR="00A36155" w:rsidRPr="00D74FAA" w:rsidRDefault="00A36155" w:rsidP="00A36155">
            <w:pPr>
              <w:pBdr>
                <w:between w:val="single" w:sz="6" w:space="1" w:color="auto"/>
              </w:pBdr>
              <w:spacing w:line="276" w:lineRule="auto"/>
              <w:rPr>
                <w:rFonts w:ascii="Calibri" w:eastAsia="Times New Roman" w:hAnsi="Calibri" w:cs="Times New Roman"/>
                <w:sz w:val="16"/>
                <w:szCs w:val="16"/>
                <w:lang w:val="en-US"/>
              </w:rPr>
            </w:pPr>
            <w:proofErr w:type="spellStart"/>
            <w:r w:rsidRPr="00D74FAA">
              <w:rPr>
                <w:rFonts w:ascii="Calibri" w:eastAsia="Times New Roman" w:hAnsi="Calibri" w:cs="Times New Roman"/>
                <w:sz w:val="16"/>
                <w:szCs w:val="16"/>
                <w:lang w:val="en-US"/>
              </w:rPr>
              <w:t>Correspondentieadres</w:t>
            </w:r>
            <w:proofErr w:type="spellEnd"/>
            <w:r w:rsidRPr="00D74FAA">
              <w:rPr>
                <w:rFonts w:ascii="Calibri" w:eastAsia="Times New Roman" w:hAnsi="Calibri" w:cs="Times New Roman"/>
                <w:sz w:val="16"/>
                <w:szCs w:val="16"/>
                <w:lang w:val="en-US"/>
              </w:rPr>
              <w:t>/</w:t>
            </w:r>
            <w:proofErr w:type="spellStart"/>
            <w:r w:rsidRPr="00D74FAA">
              <w:rPr>
                <w:rFonts w:ascii="Calibri" w:eastAsia="Times New Roman" w:hAnsi="Calibri" w:cs="Times New Roman"/>
                <w:sz w:val="16"/>
                <w:szCs w:val="16"/>
                <w:lang w:val="en-US"/>
              </w:rPr>
              <w:t>Korrespondenzadresse</w:t>
            </w:r>
            <w:proofErr w:type="spellEnd"/>
            <w:r w:rsidRPr="00D74FAA">
              <w:rPr>
                <w:rFonts w:ascii="Calibri" w:eastAsia="Times New Roman" w:hAnsi="Calibri" w:cs="Times New Roman"/>
                <w:sz w:val="16"/>
                <w:szCs w:val="16"/>
                <w:lang w:val="en-US"/>
              </w:rPr>
              <w:t>/Correspondence address:</w:t>
            </w:r>
          </w:p>
          <w:p w14:paraId="5F5C8FAD" w14:textId="77777777" w:rsidR="00A36155" w:rsidRPr="00D74FAA" w:rsidRDefault="00A36155" w:rsidP="00A36155">
            <w:pPr>
              <w:pBdr>
                <w:bottom w:val="single" w:sz="6" w:space="1" w:color="auto"/>
                <w:between w:val="single" w:sz="6" w:space="1" w:color="auto"/>
              </w:pBdr>
              <w:spacing w:line="276" w:lineRule="auto"/>
              <w:rPr>
                <w:rFonts w:ascii="Calibri" w:eastAsia="Times New Roman" w:hAnsi="Calibri" w:cs="Times New Roman"/>
                <w:sz w:val="16"/>
                <w:szCs w:val="16"/>
                <w:lang w:val="en-US"/>
              </w:rPr>
            </w:pPr>
          </w:p>
          <w:p w14:paraId="7D00CE10" w14:textId="77777777" w:rsidR="00A36155" w:rsidRPr="00D74FAA" w:rsidRDefault="00A36155" w:rsidP="00A36155">
            <w:pPr>
              <w:pBdr>
                <w:between w:val="single" w:sz="6" w:space="1" w:color="auto"/>
              </w:pBdr>
              <w:spacing w:line="276" w:lineRule="auto"/>
              <w:rPr>
                <w:rFonts w:ascii="Calibri" w:eastAsia="Times New Roman" w:hAnsi="Calibri" w:cs="Times New Roman"/>
                <w:sz w:val="16"/>
                <w:szCs w:val="16"/>
                <w:lang w:val="en-US"/>
              </w:rPr>
            </w:pPr>
            <w:proofErr w:type="spellStart"/>
            <w:r w:rsidRPr="00D74FAA">
              <w:rPr>
                <w:rFonts w:ascii="Calibri" w:eastAsia="Times New Roman" w:hAnsi="Calibri" w:cs="Times New Roman"/>
                <w:sz w:val="16"/>
                <w:szCs w:val="16"/>
                <w:lang w:val="en-US"/>
              </w:rPr>
              <w:t>woonplaats</w:t>
            </w:r>
            <w:proofErr w:type="spellEnd"/>
            <w:r w:rsidRPr="00D74FAA">
              <w:rPr>
                <w:rFonts w:ascii="Calibri" w:eastAsia="Times New Roman" w:hAnsi="Calibri" w:cs="Times New Roman"/>
                <w:sz w:val="16"/>
                <w:szCs w:val="16"/>
                <w:lang w:val="en-US"/>
              </w:rPr>
              <w:t>/Ort /city:</w:t>
            </w:r>
          </w:p>
          <w:p w14:paraId="22EE436F" w14:textId="77777777" w:rsidR="00A36155" w:rsidRPr="00D74FAA" w:rsidRDefault="00A36155" w:rsidP="00A36155">
            <w:pPr>
              <w:pBdr>
                <w:bottom w:val="single" w:sz="6" w:space="1" w:color="auto"/>
                <w:between w:val="single" w:sz="6" w:space="1" w:color="auto"/>
              </w:pBdr>
              <w:spacing w:line="276" w:lineRule="auto"/>
              <w:rPr>
                <w:rFonts w:ascii="Calibri" w:eastAsia="Times New Roman" w:hAnsi="Calibri" w:cs="Times New Roman"/>
                <w:sz w:val="16"/>
                <w:szCs w:val="16"/>
                <w:lang w:val="en-US"/>
              </w:rPr>
            </w:pPr>
          </w:p>
          <w:p w14:paraId="299DCA79" w14:textId="77777777" w:rsidR="00A36155" w:rsidRPr="00D74FAA" w:rsidRDefault="00A36155" w:rsidP="00A36155">
            <w:pPr>
              <w:pBdr>
                <w:bottom w:val="single" w:sz="6" w:space="1" w:color="auto"/>
                <w:between w:val="single" w:sz="6" w:space="1" w:color="auto"/>
              </w:pBdr>
              <w:spacing w:line="276" w:lineRule="auto"/>
              <w:rPr>
                <w:rFonts w:ascii="Calibri" w:eastAsia="Times New Roman" w:hAnsi="Calibri" w:cs="Times New Roman"/>
                <w:sz w:val="16"/>
                <w:szCs w:val="16"/>
                <w:lang w:val="en-US"/>
              </w:rPr>
            </w:pPr>
            <w:r w:rsidRPr="00D74FAA">
              <w:rPr>
                <w:rFonts w:ascii="Calibri" w:eastAsia="Times New Roman" w:hAnsi="Calibri" w:cs="Times New Roman"/>
                <w:sz w:val="16"/>
                <w:szCs w:val="16"/>
                <w:lang w:val="en-US"/>
              </w:rPr>
              <w:t>e-mail:</w:t>
            </w:r>
          </w:p>
          <w:p w14:paraId="256D52EF" w14:textId="77777777" w:rsidR="00A36155" w:rsidRPr="00D74FAA" w:rsidRDefault="00A36155" w:rsidP="00A36155">
            <w:pPr>
              <w:pBdr>
                <w:bottom w:val="single" w:sz="6" w:space="1" w:color="auto"/>
                <w:between w:val="single" w:sz="6" w:space="1" w:color="auto"/>
              </w:pBdr>
              <w:spacing w:line="276" w:lineRule="auto"/>
              <w:rPr>
                <w:rFonts w:ascii="Calibri" w:eastAsia="Times New Roman" w:hAnsi="Calibri" w:cs="Times New Roman"/>
                <w:b/>
                <w:i/>
                <w:color w:val="222222"/>
                <w:sz w:val="14"/>
                <w:szCs w:val="14"/>
                <w:lang w:val="en-US"/>
              </w:rPr>
            </w:pPr>
            <w:r w:rsidRPr="00D74FAA">
              <w:rPr>
                <w:rFonts w:ascii="Calibri" w:eastAsia="Times New Roman" w:hAnsi="Calibri" w:cs="Arial"/>
                <w:b/>
                <w:i/>
                <w:color w:val="222222"/>
                <w:sz w:val="14"/>
                <w:szCs w:val="14"/>
                <w:lang w:val="en-US"/>
              </w:rPr>
              <w:t>In case of  termination of the bankruptcy with no benefit you will be informed by email</w:t>
            </w:r>
          </w:p>
          <w:p w14:paraId="6E135F88" w14:textId="77777777" w:rsidR="00A36155" w:rsidRPr="00A36155" w:rsidRDefault="00A36155" w:rsidP="00A36155">
            <w:pPr>
              <w:pBdr>
                <w:bottom w:val="single" w:sz="4" w:space="1" w:color="auto"/>
              </w:pBdr>
              <w:spacing w:line="276" w:lineRule="auto"/>
              <w:rPr>
                <w:rFonts w:ascii="Calibri" w:eastAsia="Times New Roman" w:hAnsi="Calibri" w:cs="Times New Roman"/>
                <w:sz w:val="16"/>
                <w:szCs w:val="16"/>
              </w:rPr>
            </w:pPr>
            <w:r w:rsidRPr="00A36155">
              <w:rPr>
                <w:rFonts w:ascii="Calibri" w:eastAsia="Times New Roman" w:hAnsi="Calibri" w:cs="Times New Roman"/>
                <w:sz w:val="16"/>
                <w:szCs w:val="16"/>
              </w:rPr>
              <w:t>contactpersoon/</w:t>
            </w:r>
            <w:proofErr w:type="spellStart"/>
            <w:r w:rsidRPr="00A36155">
              <w:rPr>
                <w:rFonts w:ascii="Calibri" w:eastAsia="Times New Roman" w:hAnsi="Calibri" w:cs="Times New Roman"/>
                <w:sz w:val="16"/>
                <w:szCs w:val="16"/>
              </w:rPr>
              <w:t>Kontakt</w:t>
            </w:r>
            <w:proofErr w:type="spellEnd"/>
            <w:r w:rsidRPr="00A36155">
              <w:rPr>
                <w:rFonts w:ascii="Calibri" w:eastAsia="Times New Roman" w:hAnsi="Calibri" w:cs="Times New Roman"/>
                <w:sz w:val="16"/>
                <w:szCs w:val="16"/>
              </w:rPr>
              <w:t>/contact:</w:t>
            </w:r>
          </w:p>
          <w:p w14:paraId="7844D3E5" w14:textId="77777777" w:rsidR="00A36155" w:rsidRPr="00A36155" w:rsidRDefault="00A36155" w:rsidP="00A36155">
            <w:pPr>
              <w:pBdr>
                <w:bottom w:val="single" w:sz="4" w:space="1" w:color="auto"/>
              </w:pBdr>
              <w:spacing w:line="276" w:lineRule="auto"/>
              <w:rPr>
                <w:rFonts w:ascii="Calibri" w:eastAsia="Times New Roman" w:hAnsi="Calibri" w:cs="Times New Roman"/>
                <w:sz w:val="16"/>
                <w:szCs w:val="16"/>
              </w:rPr>
            </w:pPr>
            <w:proofErr w:type="spellStart"/>
            <w:r w:rsidRPr="00A36155">
              <w:rPr>
                <w:rFonts w:ascii="Calibri" w:eastAsia="Times New Roman" w:hAnsi="Calibri" w:cs="Times New Roman"/>
                <w:sz w:val="16"/>
                <w:szCs w:val="16"/>
              </w:rPr>
              <w:t>Dhr</w:t>
            </w:r>
            <w:proofErr w:type="spellEnd"/>
            <w:r w:rsidRPr="00A36155">
              <w:rPr>
                <w:rFonts w:ascii="Calibri" w:eastAsia="Times New Roman" w:hAnsi="Calibri" w:cs="Times New Roman"/>
                <w:sz w:val="16"/>
                <w:szCs w:val="16"/>
              </w:rPr>
              <w:t xml:space="preserve"> / </w:t>
            </w:r>
            <w:proofErr w:type="spellStart"/>
            <w:r w:rsidRPr="00A36155">
              <w:rPr>
                <w:rFonts w:ascii="Calibri" w:eastAsia="Times New Roman" w:hAnsi="Calibri" w:cs="Times New Roman"/>
                <w:sz w:val="16"/>
                <w:szCs w:val="16"/>
              </w:rPr>
              <w:t>mw</w:t>
            </w:r>
            <w:proofErr w:type="spellEnd"/>
            <w:r w:rsidRPr="00A36155">
              <w:rPr>
                <w:rFonts w:ascii="Calibri" w:eastAsia="Times New Roman" w:hAnsi="Calibri" w:cs="Times New Roman"/>
                <w:sz w:val="16"/>
                <w:szCs w:val="16"/>
              </w:rPr>
              <w:t xml:space="preserve">: </w:t>
            </w:r>
          </w:p>
          <w:p w14:paraId="03820330" w14:textId="77777777" w:rsidR="00A36155" w:rsidRPr="00A36155" w:rsidRDefault="00A36155" w:rsidP="00A36155">
            <w:pPr>
              <w:pBdr>
                <w:bottom w:val="single" w:sz="6" w:space="1" w:color="auto"/>
                <w:between w:val="single" w:sz="6" w:space="1" w:color="auto"/>
              </w:pBdr>
              <w:spacing w:line="276" w:lineRule="auto"/>
              <w:rPr>
                <w:rFonts w:ascii="Calibri" w:eastAsia="Times New Roman" w:hAnsi="Calibri" w:cs="Times New Roman"/>
                <w:sz w:val="16"/>
                <w:szCs w:val="16"/>
              </w:rPr>
            </w:pPr>
            <w:proofErr w:type="spellStart"/>
            <w:r w:rsidRPr="00A36155">
              <w:rPr>
                <w:rFonts w:ascii="Calibri" w:eastAsia="Times New Roman" w:hAnsi="Calibri" w:cs="Times New Roman"/>
                <w:sz w:val="16"/>
                <w:szCs w:val="16"/>
              </w:rPr>
              <w:t>Telefoonnumer</w:t>
            </w:r>
            <w:proofErr w:type="spellEnd"/>
            <w:r w:rsidRPr="00A36155">
              <w:rPr>
                <w:rFonts w:ascii="Calibri" w:eastAsia="Times New Roman" w:hAnsi="Calibri" w:cs="Times New Roman"/>
                <w:sz w:val="16"/>
                <w:szCs w:val="16"/>
              </w:rPr>
              <w:t xml:space="preserve">/Telephone </w:t>
            </w:r>
            <w:proofErr w:type="spellStart"/>
            <w:r w:rsidRPr="00A36155">
              <w:rPr>
                <w:rFonts w:ascii="Calibri" w:eastAsia="Times New Roman" w:hAnsi="Calibri" w:cs="Times New Roman"/>
                <w:sz w:val="16"/>
                <w:szCs w:val="16"/>
              </w:rPr>
              <w:t>number</w:t>
            </w:r>
            <w:proofErr w:type="spellEnd"/>
          </w:p>
          <w:p w14:paraId="2DC0F9D1" w14:textId="77777777" w:rsidR="00A36155" w:rsidRPr="00A36155" w:rsidRDefault="00A36155" w:rsidP="00A36155">
            <w:pPr>
              <w:pBdr>
                <w:bottom w:val="single" w:sz="6" w:space="1" w:color="auto"/>
                <w:between w:val="single" w:sz="6" w:space="1" w:color="auto"/>
              </w:pBdr>
              <w:spacing w:line="276" w:lineRule="auto"/>
              <w:rPr>
                <w:rFonts w:ascii="Calibri" w:eastAsia="Times New Roman" w:hAnsi="Calibri" w:cs="Times New Roman"/>
                <w:sz w:val="16"/>
                <w:szCs w:val="16"/>
              </w:rPr>
            </w:pPr>
            <w:r w:rsidRPr="00A36155">
              <w:rPr>
                <w:rFonts w:ascii="Calibri" w:eastAsia="Times New Roman" w:hAnsi="Calibri" w:cs="Times New Roman"/>
                <w:sz w:val="16"/>
                <w:szCs w:val="16"/>
              </w:rPr>
              <w:t>Uw referentie:</w:t>
            </w:r>
          </w:p>
        </w:tc>
      </w:tr>
      <w:tr w:rsidR="00A36155" w:rsidRPr="00D74FAA" w14:paraId="29E1B342" w14:textId="77777777" w:rsidTr="005D4039">
        <w:trPr>
          <w:trHeight w:val="719"/>
        </w:trPr>
        <w:tc>
          <w:tcPr>
            <w:tcW w:w="5223" w:type="dxa"/>
            <w:gridSpan w:val="2"/>
            <w:tcBorders>
              <w:top w:val="single" w:sz="4" w:space="0" w:color="000000"/>
              <w:left w:val="single" w:sz="4" w:space="0" w:color="000000"/>
              <w:bottom w:val="single" w:sz="4" w:space="0" w:color="000000"/>
              <w:right w:val="single" w:sz="4" w:space="0" w:color="000000"/>
            </w:tcBorders>
          </w:tcPr>
          <w:p w14:paraId="323884AA" w14:textId="77777777" w:rsidR="00A36155" w:rsidRPr="00A36155" w:rsidRDefault="00A36155" w:rsidP="00A36155">
            <w:pPr>
              <w:spacing w:line="276" w:lineRule="auto"/>
              <w:rPr>
                <w:rFonts w:ascii="Calibri" w:eastAsia="Times New Roman" w:hAnsi="Calibri" w:cs="Times New Roman"/>
                <w:sz w:val="16"/>
                <w:szCs w:val="16"/>
              </w:rPr>
            </w:pPr>
            <w:r w:rsidRPr="00A36155">
              <w:rPr>
                <w:rFonts w:ascii="Calibri" w:eastAsia="Times New Roman" w:hAnsi="Calibri" w:cs="Times New Roman"/>
                <w:sz w:val="16"/>
                <w:szCs w:val="16"/>
              </w:rPr>
              <w:t>IBAN rekeningnummer crediteur/</w:t>
            </w:r>
            <w:proofErr w:type="spellStart"/>
            <w:r w:rsidRPr="00A36155">
              <w:rPr>
                <w:rFonts w:ascii="Calibri" w:eastAsia="Times New Roman" w:hAnsi="Calibri" w:cs="Times New Roman"/>
                <w:sz w:val="16"/>
                <w:szCs w:val="16"/>
              </w:rPr>
              <w:t>Konto</w:t>
            </w:r>
            <w:proofErr w:type="spellEnd"/>
            <w:r w:rsidRPr="00A36155">
              <w:rPr>
                <w:rFonts w:ascii="Calibri" w:eastAsia="Times New Roman" w:hAnsi="Calibri" w:cs="Times New Roman"/>
                <w:sz w:val="16"/>
                <w:szCs w:val="16"/>
              </w:rPr>
              <w:t xml:space="preserve"> </w:t>
            </w:r>
            <w:proofErr w:type="spellStart"/>
            <w:r w:rsidRPr="00A36155">
              <w:rPr>
                <w:rFonts w:ascii="Calibri" w:eastAsia="Times New Roman" w:hAnsi="Calibri" w:cs="Times New Roman"/>
                <w:sz w:val="16"/>
                <w:szCs w:val="16"/>
              </w:rPr>
              <w:t>Gläubiger</w:t>
            </w:r>
            <w:proofErr w:type="spellEnd"/>
            <w:r w:rsidRPr="00A36155">
              <w:rPr>
                <w:rFonts w:ascii="Calibri" w:eastAsia="Times New Roman" w:hAnsi="Calibri" w:cs="Times New Roman"/>
                <w:sz w:val="16"/>
                <w:szCs w:val="16"/>
              </w:rPr>
              <w:t xml:space="preserve"> / bankaccount </w:t>
            </w:r>
            <w:proofErr w:type="spellStart"/>
            <w:r w:rsidRPr="00A36155">
              <w:rPr>
                <w:rFonts w:ascii="Calibri" w:eastAsia="Times New Roman" w:hAnsi="Calibri" w:cs="Times New Roman"/>
                <w:sz w:val="16"/>
                <w:szCs w:val="16"/>
              </w:rPr>
              <w:t>creditor</w:t>
            </w:r>
            <w:proofErr w:type="spellEnd"/>
          </w:p>
          <w:p w14:paraId="3D46317E" w14:textId="77777777" w:rsidR="00A36155" w:rsidRPr="00A36155" w:rsidRDefault="00A36155" w:rsidP="00A36155">
            <w:pPr>
              <w:spacing w:line="276" w:lineRule="auto"/>
              <w:rPr>
                <w:rFonts w:ascii="Calibri" w:eastAsia="Times New Roman" w:hAnsi="Calibri" w:cs="Times New Roman"/>
                <w:sz w:val="16"/>
                <w:szCs w:val="16"/>
              </w:rPr>
            </w:pPr>
          </w:p>
        </w:tc>
        <w:tc>
          <w:tcPr>
            <w:tcW w:w="5593" w:type="dxa"/>
            <w:gridSpan w:val="2"/>
            <w:tcBorders>
              <w:top w:val="single" w:sz="4" w:space="0" w:color="000000"/>
              <w:left w:val="single" w:sz="4" w:space="0" w:color="000000"/>
              <w:bottom w:val="single" w:sz="4" w:space="0" w:color="000000"/>
              <w:right w:val="single" w:sz="4" w:space="0" w:color="000000"/>
            </w:tcBorders>
          </w:tcPr>
          <w:p w14:paraId="48E59068" w14:textId="77777777" w:rsidR="00A36155" w:rsidRPr="00D74FAA" w:rsidRDefault="00A36155" w:rsidP="00A36155">
            <w:pPr>
              <w:spacing w:line="276" w:lineRule="auto"/>
              <w:rPr>
                <w:rFonts w:ascii="Calibri" w:eastAsia="Times New Roman" w:hAnsi="Calibri" w:cs="Times New Roman"/>
                <w:sz w:val="16"/>
                <w:szCs w:val="16"/>
                <w:lang w:val="en-US"/>
              </w:rPr>
            </w:pPr>
            <w:r w:rsidRPr="00D74FAA">
              <w:rPr>
                <w:rFonts w:ascii="Calibri" w:eastAsia="Times New Roman" w:hAnsi="Calibri" w:cs="Times New Roman"/>
                <w:sz w:val="16"/>
                <w:szCs w:val="16"/>
                <w:lang w:val="en-US"/>
              </w:rPr>
              <w:t xml:space="preserve">IBAN </w:t>
            </w:r>
            <w:proofErr w:type="spellStart"/>
            <w:r w:rsidRPr="00D74FAA">
              <w:rPr>
                <w:rFonts w:ascii="Calibri" w:eastAsia="Times New Roman" w:hAnsi="Calibri" w:cs="Times New Roman"/>
                <w:sz w:val="16"/>
                <w:szCs w:val="16"/>
                <w:lang w:val="en-US"/>
              </w:rPr>
              <w:t>rekeningnummer</w:t>
            </w:r>
            <w:proofErr w:type="spellEnd"/>
            <w:r w:rsidRPr="00D74FAA">
              <w:rPr>
                <w:rFonts w:ascii="Calibri" w:eastAsia="Times New Roman" w:hAnsi="Calibri" w:cs="Times New Roman"/>
                <w:sz w:val="16"/>
                <w:szCs w:val="16"/>
                <w:lang w:val="en-US"/>
              </w:rPr>
              <w:t xml:space="preserve"> </w:t>
            </w:r>
            <w:proofErr w:type="spellStart"/>
            <w:r w:rsidRPr="00D74FAA">
              <w:rPr>
                <w:rFonts w:ascii="Calibri" w:eastAsia="Times New Roman" w:hAnsi="Calibri" w:cs="Times New Roman"/>
                <w:sz w:val="16"/>
                <w:szCs w:val="16"/>
                <w:lang w:val="en-US"/>
              </w:rPr>
              <w:t>gevolmachtigde</w:t>
            </w:r>
            <w:proofErr w:type="spellEnd"/>
            <w:r w:rsidRPr="00D74FAA">
              <w:rPr>
                <w:rFonts w:ascii="Calibri" w:eastAsia="Times New Roman" w:hAnsi="Calibri" w:cs="Times New Roman"/>
                <w:sz w:val="16"/>
                <w:szCs w:val="16"/>
                <w:lang w:val="en-US"/>
              </w:rPr>
              <w:t>/</w:t>
            </w:r>
            <w:proofErr w:type="spellStart"/>
            <w:r w:rsidRPr="00D74FAA">
              <w:rPr>
                <w:rFonts w:ascii="Calibri" w:eastAsia="Times New Roman" w:hAnsi="Calibri" w:cs="Times New Roman"/>
                <w:sz w:val="16"/>
                <w:szCs w:val="16"/>
                <w:lang w:val="en-US"/>
              </w:rPr>
              <w:t>Konto</w:t>
            </w:r>
            <w:proofErr w:type="spellEnd"/>
            <w:r w:rsidRPr="00D74FAA">
              <w:rPr>
                <w:rFonts w:ascii="Calibri" w:eastAsia="Times New Roman" w:hAnsi="Calibri" w:cs="Times New Roman"/>
                <w:sz w:val="16"/>
                <w:szCs w:val="16"/>
                <w:lang w:val="en-US"/>
              </w:rPr>
              <w:t xml:space="preserve"> </w:t>
            </w:r>
            <w:proofErr w:type="spellStart"/>
            <w:r w:rsidRPr="00D74FAA">
              <w:rPr>
                <w:rFonts w:ascii="Calibri" w:eastAsia="Times New Roman" w:hAnsi="Calibri" w:cs="Times New Roman"/>
                <w:sz w:val="16"/>
                <w:szCs w:val="16"/>
                <w:lang w:val="en-US"/>
              </w:rPr>
              <w:t>vertreter</w:t>
            </w:r>
            <w:proofErr w:type="spellEnd"/>
            <w:r w:rsidRPr="00D74FAA">
              <w:rPr>
                <w:rFonts w:ascii="Calibri" w:eastAsia="Times New Roman" w:hAnsi="Calibri" w:cs="Times New Roman"/>
                <w:sz w:val="16"/>
                <w:szCs w:val="16"/>
                <w:lang w:val="en-US"/>
              </w:rPr>
              <w:t xml:space="preserve"> /</w:t>
            </w:r>
            <w:proofErr w:type="spellStart"/>
            <w:r w:rsidRPr="00D74FAA">
              <w:rPr>
                <w:rFonts w:ascii="Calibri" w:eastAsia="Times New Roman" w:hAnsi="Calibri" w:cs="Times New Roman"/>
                <w:sz w:val="16"/>
                <w:szCs w:val="16"/>
                <w:lang w:val="en-US"/>
              </w:rPr>
              <w:t>bankaccount</w:t>
            </w:r>
            <w:proofErr w:type="spellEnd"/>
            <w:r w:rsidRPr="00D74FAA">
              <w:rPr>
                <w:rFonts w:ascii="Calibri" w:eastAsia="Times New Roman" w:hAnsi="Calibri" w:cs="Times New Roman"/>
                <w:sz w:val="16"/>
                <w:szCs w:val="16"/>
                <w:lang w:val="en-US"/>
              </w:rPr>
              <w:t xml:space="preserve"> proxy with authority to collect]</w:t>
            </w:r>
          </w:p>
        </w:tc>
      </w:tr>
      <w:tr w:rsidR="00A36155" w:rsidRPr="00A36155" w14:paraId="49278040" w14:textId="77777777" w:rsidTr="005D4039">
        <w:trPr>
          <w:trHeight w:val="215"/>
        </w:trPr>
        <w:tc>
          <w:tcPr>
            <w:tcW w:w="5223" w:type="dxa"/>
            <w:gridSpan w:val="2"/>
            <w:tcBorders>
              <w:top w:val="single" w:sz="4" w:space="0" w:color="000000"/>
              <w:left w:val="single" w:sz="4" w:space="0" w:color="000000"/>
              <w:bottom w:val="single" w:sz="4" w:space="0" w:color="000000"/>
              <w:right w:val="single" w:sz="4" w:space="0" w:color="000000"/>
            </w:tcBorders>
            <w:hideMark/>
          </w:tcPr>
          <w:p w14:paraId="52A6BDC6" w14:textId="77777777" w:rsidR="00A36155" w:rsidRPr="00A36155" w:rsidRDefault="00A36155" w:rsidP="00A36155">
            <w:pPr>
              <w:spacing w:line="240" w:lineRule="auto"/>
              <w:rPr>
                <w:rFonts w:ascii="Calibri" w:eastAsia="Times New Roman" w:hAnsi="Calibri" w:cs="Times New Roman"/>
                <w:sz w:val="16"/>
                <w:szCs w:val="16"/>
              </w:rPr>
            </w:pPr>
            <w:r w:rsidRPr="00A36155">
              <w:rPr>
                <w:rFonts w:ascii="Calibri" w:eastAsia="Times New Roman" w:hAnsi="Calibri" w:cs="Times New Roman"/>
                <w:sz w:val="16"/>
                <w:szCs w:val="16"/>
              </w:rPr>
              <w:t>BIC/BLZ / BIC</w:t>
            </w:r>
          </w:p>
        </w:tc>
        <w:tc>
          <w:tcPr>
            <w:tcW w:w="5593" w:type="dxa"/>
            <w:gridSpan w:val="2"/>
            <w:tcBorders>
              <w:top w:val="single" w:sz="4" w:space="0" w:color="000000"/>
              <w:left w:val="single" w:sz="4" w:space="0" w:color="000000"/>
              <w:bottom w:val="single" w:sz="4" w:space="0" w:color="000000"/>
              <w:right w:val="single" w:sz="4" w:space="0" w:color="000000"/>
            </w:tcBorders>
            <w:hideMark/>
          </w:tcPr>
          <w:p w14:paraId="61CB23C1" w14:textId="77777777" w:rsidR="00A36155" w:rsidRPr="00A36155" w:rsidRDefault="00A36155" w:rsidP="00A36155">
            <w:pPr>
              <w:spacing w:line="240" w:lineRule="auto"/>
              <w:rPr>
                <w:rFonts w:ascii="Calibri" w:eastAsia="Times New Roman" w:hAnsi="Calibri" w:cs="Times New Roman"/>
                <w:sz w:val="16"/>
                <w:szCs w:val="16"/>
              </w:rPr>
            </w:pPr>
            <w:r w:rsidRPr="00A36155">
              <w:rPr>
                <w:rFonts w:ascii="Calibri" w:eastAsia="Times New Roman" w:hAnsi="Calibri" w:cs="Times New Roman"/>
                <w:sz w:val="16"/>
                <w:szCs w:val="16"/>
              </w:rPr>
              <w:t>BIC/BLZ / BIC:</w:t>
            </w:r>
          </w:p>
        </w:tc>
      </w:tr>
      <w:tr w:rsidR="00A36155" w:rsidRPr="00A36155" w14:paraId="364265CA" w14:textId="77777777" w:rsidTr="005D4039">
        <w:trPr>
          <w:trHeight w:val="482"/>
        </w:trPr>
        <w:tc>
          <w:tcPr>
            <w:tcW w:w="3355" w:type="dxa"/>
            <w:tcBorders>
              <w:top w:val="single" w:sz="4" w:space="0" w:color="000000"/>
              <w:left w:val="single" w:sz="4" w:space="0" w:color="000000"/>
              <w:bottom w:val="single" w:sz="4" w:space="0" w:color="000000"/>
              <w:right w:val="single" w:sz="4" w:space="0" w:color="000000"/>
            </w:tcBorders>
            <w:hideMark/>
          </w:tcPr>
          <w:p w14:paraId="0B6FE8A0" w14:textId="77777777" w:rsidR="00A36155" w:rsidRPr="00A36155" w:rsidRDefault="00A36155" w:rsidP="00A36155">
            <w:pPr>
              <w:spacing w:line="240" w:lineRule="auto"/>
              <w:jc w:val="center"/>
              <w:rPr>
                <w:rFonts w:ascii="Calibri" w:eastAsia="Times New Roman" w:hAnsi="Calibri" w:cs="Times New Roman"/>
                <w:b/>
                <w:sz w:val="16"/>
                <w:szCs w:val="16"/>
              </w:rPr>
            </w:pPr>
            <w:r w:rsidRPr="00A36155">
              <w:rPr>
                <w:rFonts w:ascii="Calibri" w:eastAsia="Times New Roman" w:hAnsi="Calibri" w:cs="Times New Roman"/>
                <w:b/>
                <w:sz w:val="16"/>
                <w:szCs w:val="16"/>
              </w:rPr>
              <w:t>Rechtsgrond van de vordering</w:t>
            </w:r>
          </w:p>
          <w:p w14:paraId="5F3BFFA4" w14:textId="77777777" w:rsidR="00A36155" w:rsidRPr="00A36155" w:rsidRDefault="00A36155" w:rsidP="00A36155">
            <w:pPr>
              <w:spacing w:line="240" w:lineRule="auto"/>
              <w:jc w:val="center"/>
              <w:rPr>
                <w:rFonts w:ascii="Calibri" w:eastAsia="Times New Roman" w:hAnsi="Calibri" w:cs="Times New Roman"/>
                <w:b/>
                <w:sz w:val="16"/>
                <w:szCs w:val="16"/>
              </w:rPr>
            </w:pPr>
            <w:proofErr w:type="spellStart"/>
            <w:r w:rsidRPr="00A36155">
              <w:rPr>
                <w:rFonts w:ascii="Calibri" w:eastAsia="Times New Roman" w:hAnsi="Calibri" w:cs="Times New Roman"/>
                <w:b/>
                <w:sz w:val="16"/>
                <w:szCs w:val="16"/>
              </w:rPr>
              <w:t>Rechtsgrund</w:t>
            </w:r>
            <w:proofErr w:type="spellEnd"/>
            <w:r w:rsidRPr="00A36155">
              <w:rPr>
                <w:rFonts w:ascii="Calibri" w:eastAsia="Times New Roman" w:hAnsi="Calibri" w:cs="Times New Roman"/>
                <w:b/>
                <w:sz w:val="16"/>
                <w:szCs w:val="16"/>
              </w:rPr>
              <w:t xml:space="preserve"> der </w:t>
            </w:r>
            <w:proofErr w:type="spellStart"/>
            <w:r w:rsidRPr="00A36155">
              <w:rPr>
                <w:rFonts w:ascii="Calibri" w:eastAsia="Times New Roman" w:hAnsi="Calibri" w:cs="Times New Roman"/>
                <w:b/>
                <w:sz w:val="16"/>
                <w:szCs w:val="16"/>
              </w:rPr>
              <w:t>Forderung</w:t>
            </w:r>
            <w:proofErr w:type="spellEnd"/>
            <w:r w:rsidRPr="00A36155">
              <w:rPr>
                <w:rFonts w:ascii="Calibri" w:eastAsia="Times New Roman" w:hAnsi="Calibri" w:cs="Times New Roman"/>
                <w:b/>
                <w:sz w:val="16"/>
                <w:szCs w:val="16"/>
              </w:rPr>
              <w:t xml:space="preserve"> /</w:t>
            </w:r>
          </w:p>
          <w:p w14:paraId="1BCB154A" w14:textId="77777777" w:rsidR="00A36155" w:rsidRPr="00D74FAA" w:rsidRDefault="00A36155" w:rsidP="00A36155">
            <w:pPr>
              <w:spacing w:line="240" w:lineRule="auto"/>
              <w:jc w:val="center"/>
              <w:rPr>
                <w:rFonts w:ascii="Calibri" w:eastAsia="Times New Roman" w:hAnsi="Calibri" w:cs="Times New Roman"/>
                <w:sz w:val="16"/>
                <w:szCs w:val="16"/>
                <w:lang w:val="en-US"/>
              </w:rPr>
            </w:pPr>
            <w:r w:rsidRPr="00D74FAA">
              <w:rPr>
                <w:rFonts w:ascii="Calibri" w:eastAsia="Times New Roman" w:hAnsi="Calibri" w:cs="Times New Roman"/>
                <w:b/>
                <w:sz w:val="16"/>
                <w:szCs w:val="16"/>
                <w:lang w:val="en-US"/>
              </w:rPr>
              <w:t>Legal basis for the claim</w:t>
            </w:r>
          </w:p>
        </w:tc>
        <w:tc>
          <w:tcPr>
            <w:tcW w:w="1868" w:type="dxa"/>
            <w:tcBorders>
              <w:top w:val="single" w:sz="4" w:space="0" w:color="000000"/>
              <w:left w:val="single" w:sz="4" w:space="0" w:color="000000"/>
              <w:bottom w:val="single" w:sz="4" w:space="0" w:color="000000"/>
              <w:right w:val="single" w:sz="4" w:space="0" w:color="000000"/>
            </w:tcBorders>
            <w:hideMark/>
          </w:tcPr>
          <w:p w14:paraId="58FC8223" w14:textId="77777777" w:rsidR="00A36155" w:rsidRPr="00D74FAA" w:rsidRDefault="00A36155" w:rsidP="00A36155">
            <w:pPr>
              <w:spacing w:line="240" w:lineRule="auto"/>
              <w:jc w:val="center"/>
              <w:rPr>
                <w:rFonts w:ascii="Calibri" w:eastAsia="Times New Roman" w:hAnsi="Calibri" w:cs="Times New Roman"/>
                <w:b/>
                <w:sz w:val="16"/>
                <w:szCs w:val="16"/>
                <w:lang w:val="en-US"/>
              </w:rPr>
            </w:pPr>
            <w:proofErr w:type="spellStart"/>
            <w:r w:rsidRPr="00D74FAA">
              <w:rPr>
                <w:rFonts w:ascii="Calibri" w:eastAsia="Times New Roman" w:hAnsi="Calibri" w:cs="Times New Roman"/>
                <w:b/>
                <w:sz w:val="16"/>
                <w:szCs w:val="16"/>
                <w:lang w:val="en-US"/>
              </w:rPr>
              <w:t>Totale</w:t>
            </w:r>
            <w:proofErr w:type="spellEnd"/>
            <w:r w:rsidRPr="00D74FAA">
              <w:rPr>
                <w:rFonts w:ascii="Calibri" w:eastAsia="Times New Roman" w:hAnsi="Calibri" w:cs="Times New Roman"/>
                <w:b/>
                <w:sz w:val="16"/>
                <w:szCs w:val="16"/>
                <w:lang w:val="en-US"/>
              </w:rPr>
              <w:t xml:space="preserve"> </w:t>
            </w:r>
            <w:proofErr w:type="spellStart"/>
            <w:r w:rsidRPr="00D74FAA">
              <w:rPr>
                <w:rFonts w:ascii="Calibri" w:eastAsia="Times New Roman" w:hAnsi="Calibri" w:cs="Times New Roman"/>
                <w:b/>
                <w:sz w:val="16"/>
                <w:szCs w:val="16"/>
                <w:lang w:val="en-US"/>
              </w:rPr>
              <w:t>vordering</w:t>
            </w:r>
            <w:proofErr w:type="spellEnd"/>
          </w:p>
          <w:p w14:paraId="6A1952C7" w14:textId="77777777" w:rsidR="00A36155" w:rsidRPr="00D74FAA" w:rsidRDefault="00A36155" w:rsidP="00A36155">
            <w:pPr>
              <w:spacing w:line="240" w:lineRule="auto"/>
              <w:jc w:val="center"/>
              <w:rPr>
                <w:rFonts w:ascii="Calibri" w:eastAsia="Times New Roman" w:hAnsi="Calibri" w:cs="Times New Roman"/>
                <w:sz w:val="16"/>
                <w:szCs w:val="16"/>
                <w:lang w:val="en-US"/>
              </w:rPr>
            </w:pPr>
            <w:proofErr w:type="spellStart"/>
            <w:r w:rsidRPr="00D74FAA">
              <w:rPr>
                <w:rFonts w:ascii="Calibri" w:eastAsia="Times New Roman" w:hAnsi="Calibri" w:cs="Times New Roman"/>
                <w:b/>
                <w:sz w:val="16"/>
                <w:szCs w:val="16"/>
                <w:lang w:val="en-US"/>
              </w:rPr>
              <w:t>Hauptforderung</w:t>
            </w:r>
            <w:proofErr w:type="spellEnd"/>
            <w:r w:rsidRPr="00D74FAA">
              <w:rPr>
                <w:rFonts w:ascii="Calibri" w:eastAsia="Times New Roman" w:hAnsi="Calibri" w:cs="Times New Roman"/>
                <w:b/>
                <w:sz w:val="16"/>
                <w:szCs w:val="16"/>
                <w:lang w:val="en-US"/>
              </w:rPr>
              <w:t xml:space="preserve"> / principal claim</w:t>
            </w:r>
          </w:p>
        </w:tc>
        <w:tc>
          <w:tcPr>
            <w:tcW w:w="1995" w:type="dxa"/>
            <w:tcBorders>
              <w:top w:val="single" w:sz="4" w:space="0" w:color="000000"/>
              <w:left w:val="single" w:sz="4" w:space="0" w:color="000000"/>
              <w:bottom w:val="single" w:sz="4" w:space="0" w:color="000000"/>
              <w:right w:val="single" w:sz="4" w:space="0" w:color="000000"/>
            </w:tcBorders>
            <w:hideMark/>
          </w:tcPr>
          <w:p w14:paraId="688982DE" w14:textId="77777777" w:rsidR="00A36155" w:rsidRPr="00D74FAA" w:rsidRDefault="00A36155" w:rsidP="00A36155">
            <w:pPr>
              <w:spacing w:line="240" w:lineRule="auto"/>
              <w:jc w:val="center"/>
              <w:rPr>
                <w:rFonts w:ascii="Calibri" w:eastAsia="Times New Roman" w:hAnsi="Calibri" w:cs="Times New Roman"/>
                <w:b/>
                <w:sz w:val="16"/>
                <w:szCs w:val="16"/>
                <w:lang w:val="en-US"/>
              </w:rPr>
            </w:pPr>
            <w:proofErr w:type="spellStart"/>
            <w:r w:rsidRPr="00D74FAA">
              <w:rPr>
                <w:rFonts w:ascii="Calibri" w:eastAsia="Times New Roman" w:hAnsi="Calibri" w:cs="Times New Roman"/>
                <w:b/>
                <w:sz w:val="16"/>
                <w:szCs w:val="16"/>
                <w:lang w:val="en-US"/>
              </w:rPr>
              <w:t>Vordering</w:t>
            </w:r>
            <w:proofErr w:type="spellEnd"/>
            <w:r w:rsidRPr="00D74FAA">
              <w:rPr>
                <w:rFonts w:ascii="Calibri" w:eastAsia="Times New Roman" w:hAnsi="Calibri" w:cs="Times New Roman"/>
                <w:b/>
                <w:sz w:val="16"/>
                <w:szCs w:val="16"/>
                <w:lang w:val="en-US"/>
              </w:rPr>
              <w:t xml:space="preserve"> excl. BTW</w:t>
            </w:r>
          </w:p>
          <w:p w14:paraId="7E6E7209" w14:textId="77777777" w:rsidR="00A36155" w:rsidRPr="00D74FAA" w:rsidRDefault="00A36155" w:rsidP="00A36155">
            <w:pPr>
              <w:spacing w:line="240" w:lineRule="auto"/>
              <w:jc w:val="center"/>
              <w:rPr>
                <w:rFonts w:ascii="Calibri" w:eastAsia="Times New Roman" w:hAnsi="Calibri" w:cs="Times New Roman"/>
                <w:b/>
                <w:sz w:val="16"/>
                <w:szCs w:val="16"/>
                <w:lang w:val="en-US"/>
              </w:rPr>
            </w:pPr>
            <w:proofErr w:type="spellStart"/>
            <w:r w:rsidRPr="00D74FAA">
              <w:rPr>
                <w:rFonts w:ascii="Calibri" w:eastAsia="Times New Roman" w:hAnsi="Calibri" w:cs="Times New Roman"/>
                <w:b/>
                <w:sz w:val="16"/>
                <w:szCs w:val="16"/>
                <w:lang w:val="en-US"/>
              </w:rPr>
              <w:t>Forderung</w:t>
            </w:r>
            <w:proofErr w:type="spellEnd"/>
            <w:r w:rsidRPr="00D74FAA">
              <w:rPr>
                <w:rFonts w:ascii="Calibri" w:eastAsia="Times New Roman" w:hAnsi="Calibri" w:cs="Times New Roman"/>
                <w:b/>
                <w:sz w:val="16"/>
                <w:szCs w:val="16"/>
                <w:lang w:val="en-US"/>
              </w:rPr>
              <w:t xml:space="preserve"> </w:t>
            </w:r>
            <w:proofErr w:type="spellStart"/>
            <w:r w:rsidRPr="00D74FAA">
              <w:rPr>
                <w:rFonts w:ascii="Calibri" w:eastAsia="Times New Roman" w:hAnsi="Calibri" w:cs="Times New Roman"/>
                <w:b/>
                <w:sz w:val="16"/>
                <w:szCs w:val="16"/>
                <w:lang w:val="en-US"/>
              </w:rPr>
              <w:t>ohne</w:t>
            </w:r>
            <w:proofErr w:type="spellEnd"/>
            <w:r w:rsidRPr="00D74FAA">
              <w:rPr>
                <w:rFonts w:ascii="Calibri" w:eastAsia="Times New Roman" w:hAnsi="Calibri" w:cs="Times New Roman"/>
                <w:b/>
                <w:sz w:val="16"/>
                <w:szCs w:val="16"/>
                <w:lang w:val="en-US"/>
              </w:rPr>
              <w:t xml:space="preserve"> MWT / </w:t>
            </w:r>
          </w:p>
          <w:p w14:paraId="6E19B8FB" w14:textId="77777777" w:rsidR="00A36155" w:rsidRPr="00A36155" w:rsidRDefault="00A36155" w:rsidP="00A36155">
            <w:pPr>
              <w:spacing w:line="240" w:lineRule="auto"/>
              <w:jc w:val="center"/>
              <w:rPr>
                <w:rFonts w:ascii="Calibri" w:eastAsia="Times New Roman" w:hAnsi="Calibri" w:cs="Times New Roman"/>
                <w:sz w:val="16"/>
                <w:szCs w:val="16"/>
              </w:rPr>
            </w:pPr>
            <w:r w:rsidRPr="00A36155">
              <w:rPr>
                <w:rFonts w:ascii="Calibri" w:eastAsia="Times New Roman" w:hAnsi="Calibri" w:cs="Times New Roman"/>
                <w:b/>
                <w:sz w:val="16"/>
                <w:szCs w:val="16"/>
              </w:rPr>
              <w:t xml:space="preserve">Claim </w:t>
            </w:r>
            <w:proofErr w:type="spellStart"/>
            <w:r w:rsidRPr="00A36155">
              <w:rPr>
                <w:rFonts w:ascii="Calibri" w:eastAsia="Times New Roman" w:hAnsi="Calibri" w:cs="Times New Roman"/>
                <w:b/>
                <w:sz w:val="16"/>
                <w:szCs w:val="16"/>
              </w:rPr>
              <w:t>exclusive</w:t>
            </w:r>
            <w:proofErr w:type="spellEnd"/>
            <w:r w:rsidRPr="00A36155">
              <w:rPr>
                <w:rFonts w:ascii="Calibri" w:eastAsia="Times New Roman" w:hAnsi="Calibri" w:cs="Times New Roman"/>
                <w:b/>
                <w:sz w:val="16"/>
                <w:szCs w:val="16"/>
              </w:rPr>
              <w:t xml:space="preserve"> VAT</w:t>
            </w:r>
            <w:r w:rsidRPr="00A36155">
              <w:rPr>
                <w:rFonts w:ascii="Calibri" w:eastAsia="Times New Roman" w:hAnsi="Calibri" w:cs="Times New Roman"/>
                <w:b/>
                <w:sz w:val="16"/>
                <w:szCs w:val="16"/>
                <w:vertAlign w:val="superscript"/>
              </w:rPr>
              <w:endnoteReference w:id="4"/>
            </w:r>
          </w:p>
        </w:tc>
        <w:tc>
          <w:tcPr>
            <w:tcW w:w="3598" w:type="dxa"/>
            <w:tcBorders>
              <w:top w:val="single" w:sz="4" w:space="0" w:color="000000"/>
              <w:left w:val="single" w:sz="4" w:space="0" w:color="000000"/>
              <w:bottom w:val="single" w:sz="4" w:space="0" w:color="000000"/>
              <w:right w:val="single" w:sz="4" w:space="0" w:color="000000"/>
            </w:tcBorders>
            <w:hideMark/>
          </w:tcPr>
          <w:p w14:paraId="6BDA5CCF" w14:textId="77777777" w:rsidR="00A36155" w:rsidRPr="00A36155" w:rsidRDefault="00A36155" w:rsidP="00A36155">
            <w:pPr>
              <w:spacing w:line="240" w:lineRule="auto"/>
              <w:jc w:val="center"/>
              <w:rPr>
                <w:rFonts w:ascii="Calibri" w:eastAsia="Times New Roman" w:hAnsi="Calibri" w:cs="Times New Roman"/>
                <w:b/>
                <w:sz w:val="16"/>
                <w:szCs w:val="16"/>
              </w:rPr>
            </w:pPr>
            <w:r w:rsidRPr="00A36155">
              <w:rPr>
                <w:rFonts w:ascii="Calibri" w:eastAsia="Times New Roman" w:hAnsi="Calibri" w:cs="Times New Roman"/>
                <w:b/>
                <w:sz w:val="16"/>
                <w:szCs w:val="16"/>
              </w:rPr>
              <w:t>BTW</w:t>
            </w:r>
          </w:p>
          <w:p w14:paraId="33275322" w14:textId="77777777" w:rsidR="00A36155" w:rsidRPr="00A36155" w:rsidRDefault="00A36155" w:rsidP="00A36155">
            <w:pPr>
              <w:spacing w:line="240" w:lineRule="auto"/>
              <w:jc w:val="center"/>
              <w:rPr>
                <w:rFonts w:ascii="Calibri" w:eastAsia="Times New Roman" w:hAnsi="Calibri" w:cs="Times New Roman"/>
                <w:b/>
                <w:sz w:val="16"/>
                <w:szCs w:val="16"/>
              </w:rPr>
            </w:pPr>
            <w:r w:rsidRPr="00A36155">
              <w:rPr>
                <w:rFonts w:ascii="Calibri" w:eastAsia="Times New Roman" w:hAnsi="Calibri" w:cs="Times New Roman"/>
                <w:b/>
                <w:sz w:val="16"/>
                <w:szCs w:val="16"/>
              </w:rPr>
              <w:t>MWT/</w:t>
            </w:r>
          </w:p>
          <w:p w14:paraId="06AD026B" w14:textId="77777777" w:rsidR="00A36155" w:rsidRPr="00A36155" w:rsidRDefault="00A36155" w:rsidP="00A36155">
            <w:pPr>
              <w:spacing w:line="240" w:lineRule="auto"/>
              <w:jc w:val="center"/>
              <w:rPr>
                <w:rFonts w:ascii="Calibri" w:eastAsia="Times New Roman" w:hAnsi="Calibri" w:cs="Times New Roman"/>
                <w:sz w:val="16"/>
                <w:szCs w:val="16"/>
              </w:rPr>
            </w:pPr>
            <w:r w:rsidRPr="00A36155">
              <w:rPr>
                <w:rFonts w:ascii="Calibri" w:eastAsia="Times New Roman" w:hAnsi="Calibri" w:cs="Times New Roman"/>
                <w:b/>
                <w:sz w:val="16"/>
                <w:szCs w:val="16"/>
              </w:rPr>
              <w:t>VAT</w:t>
            </w:r>
          </w:p>
        </w:tc>
      </w:tr>
      <w:tr w:rsidR="00A36155" w:rsidRPr="00A36155" w14:paraId="71031F13" w14:textId="77777777" w:rsidTr="005D4039">
        <w:trPr>
          <w:trHeight w:val="265"/>
        </w:trPr>
        <w:tc>
          <w:tcPr>
            <w:tcW w:w="3355" w:type="dxa"/>
            <w:tcBorders>
              <w:top w:val="single" w:sz="4" w:space="0" w:color="000000"/>
              <w:left w:val="single" w:sz="4" w:space="0" w:color="000000"/>
              <w:bottom w:val="single" w:sz="4" w:space="0" w:color="000000"/>
              <w:right w:val="single" w:sz="4" w:space="0" w:color="000000"/>
            </w:tcBorders>
            <w:hideMark/>
          </w:tcPr>
          <w:p w14:paraId="2C47C296" w14:textId="77777777" w:rsidR="00A36155" w:rsidRPr="00A36155" w:rsidRDefault="00A36155" w:rsidP="00A36155">
            <w:pPr>
              <w:numPr>
                <w:ilvl w:val="0"/>
                <w:numId w:val="45"/>
              </w:numPr>
              <w:spacing w:line="240" w:lineRule="auto"/>
              <w:contextualSpacing/>
              <w:rPr>
                <w:rFonts w:ascii="Calibri" w:eastAsia="MS Mincho" w:hAnsi="Calibri" w:cs="Times New Roman"/>
                <w:sz w:val="16"/>
                <w:szCs w:val="16"/>
              </w:rPr>
            </w:pPr>
            <w:r w:rsidRPr="00A36155">
              <w:rPr>
                <w:rFonts w:ascii="Calibri" w:eastAsia="MS Mincho" w:hAnsi="Calibri" w:cs="Times New Roman"/>
                <w:sz w:val="16"/>
                <w:szCs w:val="16"/>
              </w:rPr>
              <w:t>Geleverde goederen/</w:t>
            </w:r>
            <w:proofErr w:type="spellStart"/>
            <w:r w:rsidRPr="00A36155">
              <w:rPr>
                <w:rFonts w:ascii="Calibri" w:eastAsia="MS Mincho" w:hAnsi="Calibri" w:cs="Times New Roman"/>
                <w:sz w:val="16"/>
                <w:szCs w:val="16"/>
              </w:rPr>
              <w:t>Warenlieferung</w:t>
            </w:r>
            <w:proofErr w:type="spellEnd"/>
            <w:r w:rsidRPr="00A36155">
              <w:rPr>
                <w:rFonts w:ascii="Calibri" w:eastAsia="MS Mincho" w:hAnsi="Calibri" w:cs="Times New Roman"/>
                <w:sz w:val="16"/>
                <w:szCs w:val="16"/>
              </w:rPr>
              <w:t xml:space="preserve">/delivery of </w:t>
            </w:r>
            <w:proofErr w:type="spellStart"/>
            <w:r w:rsidRPr="00A36155">
              <w:rPr>
                <w:rFonts w:ascii="Calibri" w:eastAsia="MS Mincho" w:hAnsi="Calibri" w:cs="Times New Roman"/>
                <w:sz w:val="16"/>
                <w:szCs w:val="16"/>
              </w:rPr>
              <w:t>goods</w:t>
            </w:r>
            <w:proofErr w:type="spellEnd"/>
          </w:p>
        </w:tc>
        <w:tc>
          <w:tcPr>
            <w:tcW w:w="1868" w:type="dxa"/>
            <w:tcBorders>
              <w:top w:val="single" w:sz="4" w:space="0" w:color="000000"/>
              <w:left w:val="single" w:sz="4" w:space="0" w:color="000000"/>
              <w:bottom w:val="single" w:sz="4" w:space="0" w:color="000000"/>
              <w:right w:val="single" w:sz="4" w:space="0" w:color="000000"/>
            </w:tcBorders>
            <w:hideMark/>
          </w:tcPr>
          <w:p w14:paraId="5800C3EA" w14:textId="77777777" w:rsidR="00A36155" w:rsidRPr="00A36155" w:rsidRDefault="00A36155" w:rsidP="00A36155">
            <w:pPr>
              <w:spacing w:line="240" w:lineRule="auto"/>
              <w:rPr>
                <w:rFonts w:ascii="Calibri" w:eastAsia="Times New Roman" w:hAnsi="Calibri" w:cs="Times New Roman"/>
                <w:sz w:val="16"/>
                <w:szCs w:val="16"/>
              </w:rPr>
            </w:pPr>
            <w:r w:rsidRPr="00A36155">
              <w:rPr>
                <w:rFonts w:ascii="Calibri" w:eastAsia="Times New Roman" w:hAnsi="Calibri" w:cs="Times New Roman"/>
                <w:sz w:val="16"/>
                <w:szCs w:val="16"/>
              </w:rPr>
              <w:t xml:space="preserve">€ </w:t>
            </w:r>
          </w:p>
        </w:tc>
        <w:tc>
          <w:tcPr>
            <w:tcW w:w="1995" w:type="dxa"/>
            <w:tcBorders>
              <w:top w:val="single" w:sz="4" w:space="0" w:color="000000"/>
              <w:left w:val="single" w:sz="4" w:space="0" w:color="000000"/>
              <w:bottom w:val="single" w:sz="4" w:space="0" w:color="000000"/>
              <w:right w:val="single" w:sz="4" w:space="0" w:color="000000"/>
            </w:tcBorders>
            <w:hideMark/>
          </w:tcPr>
          <w:p w14:paraId="3068D687" w14:textId="77777777" w:rsidR="00A36155" w:rsidRPr="00A36155" w:rsidRDefault="00A36155" w:rsidP="00A36155">
            <w:pPr>
              <w:spacing w:line="240" w:lineRule="auto"/>
              <w:rPr>
                <w:rFonts w:ascii="Calibri" w:eastAsia="Times New Roman" w:hAnsi="Calibri" w:cs="Times New Roman"/>
                <w:sz w:val="16"/>
                <w:szCs w:val="16"/>
              </w:rPr>
            </w:pPr>
            <w:r w:rsidRPr="00A36155">
              <w:rPr>
                <w:rFonts w:ascii="Calibri" w:eastAsia="Times New Roman" w:hAnsi="Calibri" w:cs="Times New Roman"/>
                <w:sz w:val="16"/>
                <w:szCs w:val="16"/>
              </w:rPr>
              <w:t>€</w:t>
            </w:r>
          </w:p>
        </w:tc>
        <w:tc>
          <w:tcPr>
            <w:tcW w:w="3598" w:type="dxa"/>
            <w:tcBorders>
              <w:top w:val="single" w:sz="4" w:space="0" w:color="000000"/>
              <w:left w:val="single" w:sz="4" w:space="0" w:color="000000"/>
              <w:bottom w:val="single" w:sz="4" w:space="0" w:color="000000"/>
              <w:right w:val="single" w:sz="4" w:space="0" w:color="000000"/>
            </w:tcBorders>
            <w:hideMark/>
          </w:tcPr>
          <w:p w14:paraId="40FACFCF" w14:textId="77777777" w:rsidR="00A36155" w:rsidRPr="00A36155" w:rsidRDefault="00A36155" w:rsidP="00A36155">
            <w:pPr>
              <w:spacing w:line="240" w:lineRule="auto"/>
              <w:rPr>
                <w:rFonts w:ascii="Calibri" w:eastAsia="Times New Roman" w:hAnsi="Calibri" w:cs="Times New Roman"/>
                <w:sz w:val="16"/>
                <w:szCs w:val="16"/>
              </w:rPr>
            </w:pPr>
            <w:r w:rsidRPr="00A36155">
              <w:rPr>
                <w:rFonts w:ascii="Calibri" w:eastAsia="Times New Roman" w:hAnsi="Calibri" w:cs="Times New Roman"/>
                <w:sz w:val="16"/>
                <w:szCs w:val="16"/>
              </w:rPr>
              <w:t>€</w:t>
            </w:r>
          </w:p>
        </w:tc>
      </w:tr>
      <w:tr w:rsidR="00A36155" w:rsidRPr="00A36155" w14:paraId="40C639BA" w14:textId="77777777" w:rsidTr="005D4039">
        <w:trPr>
          <w:trHeight w:val="265"/>
        </w:trPr>
        <w:tc>
          <w:tcPr>
            <w:tcW w:w="3355" w:type="dxa"/>
            <w:tcBorders>
              <w:top w:val="single" w:sz="4" w:space="0" w:color="000000"/>
              <w:left w:val="single" w:sz="4" w:space="0" w:color="000000"/>
              <w:bottom w:val="single" w:sz="4" w:space="0" w:color="000000"/>
              <w:right w:val="single" w:sz="4" w:space="0" w:color="000000"/>
            </w:tcBorders>
            <w:hideMark/>
          </w:tcPr>
          <w:p w14:paraId="1FCC04CE" w14:textId="77777777" w:rsidR="00A36155" w:rsidRPr="00A36155" w:rsidRDefault="00A36155" w:rsidP="00A36155">
            <w:pPr>
              <w:numPr>
                <w:ilvl w:val="0"/>
                <w:numId w:val="43"/>
              </w:numPr>
              <w:spacing w:line="240" w:lineRule="auto"/>
              <w:contextualSpacing/>
              <w:rPr>
                <w:rFonts w:ascii="Calibri" w:eastAsia="MS Mincho" w:hAnsi="Calibri" w:cs="Times New Roman"/>
                <w:sz w:val="16"/>
                <w:szCs w:val="16"/>
              </w:rPr>
            </w:pPr>
            <w:r w:rsidRPr="00A36155">
              <w:rPr>
                <w:rFonts w:ascii="Calibri" w:eastAsia="MS Mincho" w:hAnsi="Calibri" w:cs="Times New Roman"/>
                <w:sz w:val="16"/>
                <w:szCs w:val="16"/>
              </w:rPr>
              <w:t>Geleverde diensten/</w:t>
            </w:r>
            <w:proofErr w:type="spellStart"/>
            <w:r w:rsidRPr="00A36155">
              <w:rPr>
                <w:rFonts w:ascii="Calibri" w:eastAsia="MS Mincho" w:hAnsi="Calibri" w:cs="Times New Roman"/>
                <w:sz w:val="16"/>
                <w:szCs w:val="16"/>
              </w:rPr>
              <w:t>Werkleistung</w:t>
            </w:r>
            <w:proofErr w:type="spellEnd"/>
            <w:r w:rsidRPr="00A36155">
              <w:rPr>
                <w:rFonts w:ascii="Calibri" w:eastAsia="MS Mincho" w:hAnsi="Calibri" w:cs="Times New Roman"/>
                <w:sz w:val="16"/>
                <w:szCs w:val="16"/>
              </w:rPr>
              <w:t>/Services]</w:t>
            </w:r>
          </w:p>
        </w:tc>
        <w:tc>
          <w:tcPr>
            <w:tcW w:w="1868" w:type="dxa"/>
            <w:tcBorders>
              <w:top w:val="single" w:sz="4" w:space="0" w:color="000000"/>
              <w:left w:val="single" w:sz="4" w:space="0" w:color="000000"/>
              <w:bottom w:val="single" w:sz="4" w:space="0" w:color="000000"/>
              <w:right w:val="single" w:sz="4" w:space="0" w:color="000000"/>
            </w:tcBorders>
            <w:hideMark/>
          </w:tcPr>
          <w:p w14:paraId="70E111B3" w14:textId="77777777" w:rsidR="00A36155" w:rsidRPr="00A36155" w:rsidRDefault="00A36155" w:rsidP="00A36155">
            <w:pPr>
              <w:spacing w:line="240" w:lineRule="auto"/>
              <w:rPr>
                <w:rFonts w:ascii="Calibri" w:eastAsia="Times New Roman" w:hAnsi="Calibri" w:cs="Times New Roman"/>
                <w:sz w:val="16"/>
                <w:szCs w:val="16"/>
              </w:rPr>
            </w:pPr>
            <w:r w:rsidRPr="00A36155">
              <w:rPr>
                <w:rFonts w:ascii="Calibri" w:eastAsia="Times New Roman" w:hAnsi="Calibri" w:cs="Times New Roman"/>
                <w:sz w:val="16"/>
                <w:szCs w:val="16"/>
              </w:rPr>
              <w:t>€</w:t>
            </w:r>
          </w:p>
        </w:tc>
        <w:tc>
          <w:tcPr>
            <w:tcW w:w="1995" w:type="dxa"/>
            <w:tcBorders>
              <w:top w:val="single" w:sz="4" w:space="0" w:color="000000"/>
              <w:left w:val="single" w:sz="4" w:space="0" w:color="000000"/>
              <w:bottom w:val="single" w:sz="4" w:space="0" w:color="000000"/>
              <w:right w:val="single" w:sz="4" w:space="0" w:color="000000"/>
            </w:tcBorders>
            <w:hideMark/>
          </w:tcPr>
          <w:p w14:paraId="0570E915" w14:textId="77777777" w:rsidR="00A36155" w:rsidRPr="00A36155" w:rsidRDefault="00A36155" w:rsidP="00A36155">
            <w:pPr>
              <w:spacing w:line="240" w:lineRule="auto"/>
              <w:rPr>
                <w:rFonts w:ascii="Calibri" w:eastAsia="Times New Roman" w:hAnsi="Calibri" w:cs="Times New Roman"/>
                <w:sz w:val="16"/>
                <w:szCs w:val="16"/>
              </w:rPr>
            </w:pPr>
            <w:r w:rsidRPr="00A36155">
              <w:rPr>
                <w:rFonts w:ascii="Calibri" w:eastAsia="Times New Roman" w:hAnsi="Calibri" w:cs="Times New Roman"/>
                <w:sz w:val="16"/>
                <w:szCs w:val="16"/>
              </w:rPr>
              <w:t>€</w:t>
            </w:r>
          </w:p>
        </w:tc>
        <w:tc>
          <w:tcPr>
            <w:tcW w:w="3598" w:type="dxa"/>
            <w:tcBorders>
              <w:top w:val="single" w:sz="4" w:space="0" w:color="000000"/>
              <w:left w:val="single" w:sz="4" w:space="0" w:color="000000"/>
              <w:bottom w:val="single" w:sz="4" w:space="0" w:color="000000"/>
              <w:right w:val="single" w:sz="4" w:space="0" w:color="000000"/>
            </w:tcBorders>
            <w:hideMark/>
          </w:tcPr>
          <w:p w14:paraId="57AA7137" w14:textId="77777777" w:rsidR="00A36155" w:rsidRPr="00A36155" w:rsidRDefault="00A36155" w:rsidP="00A36155">
            <w:pPr>
              <w:spacing w:line="240" w:lineRule="auto"/>
              <w:rPr>
                <w:rFonts w:ascii="Calibri" w:eastAsia="Times New Roman" w:hAnsi="Calibri" w:cs="Times New Roman"/>
                <w:sz w:val="16"/>
                <w:szCs w:val="16"/>
              </w:rPr>
            </w:pPr>
            <w:r w:rsidRPr="00A36155">
              <w:rPr>
                <w:rFonts w:ascii="Calibri" w:eastAsia="Times New Roman" w:hAnsi="Calibri" w:cs="Times New Roman"/>
                <w:sz w:val="16"/>
                <w:szCs w:val="16"/>
              </w:rPr>
              <w:t>€</w:t>
            </w:r>
          </w:p>
        </w:tc>
      </w:tr>
      <w:tr w:rsidR="00A36155" w:rsidRPr="00A36155" w14:paraId="18052E52" w14:textId="77777777" w:rsidTr="005D4039">
        <w:trPr>
          <w:trHeight w:val="265"/>
        </w:trPr>
        <w:tc>
          <w:tcPr>
            <w:tcW w:w="3355" w:type="dxa"/>
            <w:tcBorders>
              <w:top w:val="single" w:sz="4" w:space="0" w:color="000000"/>
              <w:left w:val="single" w:sz="4" w:space="0" w:color="000000"/>
              <w:bottom w:val="single" w:sz="4" w:space="0" w:color="000000"/>
              <w:right w:val="single" w:sz="4" w:space="0" w:color="000000"/>
            </w:tcBorders>
            <w:hideMark/>
          </w:tcPr>
          <w:p w14:paraId="0FA159E2" w14:textId="77777777" w:rsidR="00A36155" w:rsidRPr="00A36155" w:rsidRDefault="00A36155" w:rsidP="00A36155">
            <w:pPr>
              <w:numPr>
                <w:ilvl w:val="0"/>
                <w:numId w:val="43"/>
              </w:numPr>
              <w:spacing w:line="240" w:lineRule="auto"/>
              <w:contextualSpacing/>
              <w:rPr>
                <w:rFonts w:ascii="Calibri" w:eastAsia="MS Mincho" w:hAnsi="Calibri" w:cs="Times New Roman"/>
                <w:sz w:val="16"/>
                <w:szCs w:val="16"/>
              </w:rPr>
            </w:pPr>
            <w:r w:rsidRPr="00A36155">
              <w:rPr>
                <w:rFonts w:ascii="Calibri" w:eastAsia="MS Mincho" w:hAnsi="Calibri" w:cs="Times New Roman"/>
                <w:sz w:val="16"/>
                <w:szCs w:val="16"/>
              </w:rPr>
              <w:t>Incassokosten /</w:t>
            </w:r>
            <w:proofErr w:type="spellStart"/>
            <w:r w:rsidRPr="00A36155">
              <w:rPr>
                <w:rFonts w:ascii="Calibri" w:eastAsia="MS Mincho" w:hAnsi="Calibri" w:cs="Times New Roman"/>
                <w:sz w:val="16"/>
                <w:szCs w:val="16"/>
              </w:rPr>
              <w:t>Inkassokosten</w:t>
            </w:r>
            <w:proofErr w:type="spellEnd"/>
            <w:r w:rsidRPr="00A36155">
              <w:rPr>
                <w:rFonts w:ascii="Calibri" w:eastAsia="MS Mincho" w:hAnsi="Calibri" w:cs="Times New Roman"/>
                <w:sz w:val="16"/>
                <w:szCs w:val="16"/>
              </w:rPr>
              <w:t xml:space="preserve"> /</w:t>
            </w:r>
            <w:proofErr w:type="spellStart"/>
            <w:r w:rsidRPr="00A36155">
              <w:rPr>
                <w:rFonts w:ascii="Calibri" w:eastAsia="MS Mincho" w:hAnsi="Calibri" w:cs="Times New Roman"/>
                <w:sz w:val="16"/>
                <w:szCs w:val="16"/>
              </w:rPr>
              <w:t>collection</w:t>
            </w:r>
            <w:proofErr w:type="spellEnd"/>
            <w:r w:rsidRPr="00A36155">
              <w:rPr>
                <w:rFonts w:ascii="Calibri" w:eastAsia="MS Mincho" w:hAnsi="Calibri" w:cs="Times New Roman"/>
                <w:sz w:val="16"/>
                <w:szCs w:val="16"/>
              </w:rPr>
              <w:t xml:space="preserve"> </w:t>
            </w:r>
            <w:proofErr w:type="spellStart"/>
            <w:r w:rsidRPr="00A36155">
              <w:rPr>
                <w:rFonts w:ascii="Calibri" w:eastAsia="MS Mincho" w:hAnsi="Calibri" w:cs="Times New Roman"/>
                <w:sz w:val="16"/>
                <w:szCs w:val="16"/>
              </w:rPr>
              <w:t>costs</w:t>
            </w:r>
            <w:proofErr w:type="spellEnd"/>
          </w:p>
        </w:tc>
        <w:tc>
          <w:tcPr>
            <w:tcW w:w="1868" w:type="dxa"/>
            <w:tcBorders>
              <w:top w:val="single" w:sz="4" w:space="0" w:color="000000"/>
              <w:left w:val="single" w:sz="4" w:space="0" w:color="000000"/>
              <w:bottom w:val="single" w:sz="4" w:space="0" w:color="000000"/>
              <w:right w:val="single" w:sz="4" w:space="0" w:color="000000"/>
            </w:tcBorders>
            <w:hideMark/>
          </w:tcPr>
          <w:p w14:paraId="3C01E741" w14:textId="77777777" w:rsidR="00A36155" w:rsidRPr="00A36155" w:rsidRDefault="00A36155" w:rsidP="00A36155">
            <w:pPr>
              <w:spacing w:line="240" w:lineRule="auto"/>
              <w:rPr>
                <w:rFonts w:ascii="Calibri" w:eastAsia="Times New Roman" w:hAnsi="Calibri" w:cs="Times New Roman"/>
                <w:sz w:val="16"/>
                <w:szCs w:val="16"/>
              </w:rPr>
            </w:pPr>
          </w:p>
        </w:tc>
        <w:tc>
          <w:tcPr>
            <w:tcW w:w="1995" w:type="dxa"/>
            <w:tcBorders>
              <w:top w:val="single" w:sz="4" w:space="0" w:color="000000"/>
              <w:left w:val="single" w:sz="4" w:space="0" w:color="000000"/>
              <w:bottom w:val="single" w:sz="4" w:space="0" w:color="000000"/>
              <w:right w:val="single" w:sz="4" w:space="0" w:color="000000"/>
            </w:tcBorders>
            <w:hideMark/>
          </w:tcPr>
          <w:p w14:paraId="30116C46" w14:textId="77777777" w:rsidR="00A36155" w:rsidRPr="00A36155" w:rsidRDefault="00A36155" w:rsidP="00A36155">
            <w:pPr>
              <w:spacing w:line="240" w:lineRule="auto"/>
              <w:rPr>
                <w:rFonts w:ascii="Calibri" w:eastAsia="Times New Roman" w:hAnsi="Calibri" w:cs="Times New Roman"/>
                <w:sz w:val="16"/>
                <w:szCs w:val="16"/>
              </w:rPr>
            </w:pPr>
          </w:p>
        </w:tc>
        <w:tc>
          <w:tcPr>
            <w:tcW w:w="3598" w:type="dxa"/>
            <w:tcBorders>
              <w:top w:val="single" w:sz="4" w:space="0" w:color="000000"/>
              <w:left w:val="single" w:sz="4" w:space="0" w:color="000000"/>
              <w:bottom w:val="single" w:sz="4" w:space="0" w:color="000000"/>
              <w:right w:val="single" w:sz="4" w:space="0" w:color="000000"/>
            </w:tcBorders>
            <w:hideMark/>
          </w:tcPr>
          <w:p w14:paraId="27739418" w14:textId="77777777" w:rsidR="00A36155" w:rsidRPr="00A36155" w:rsidRDefault="00A36155" w:rsidP="00A36155">
            <w:pPr>
              <w:spacing w:line="240" w:lineRule="auto"/>
              <w:rPr>
                <w:rFonts w:ascii="Calibri" w:eastAsia="Times New Roman" w:hAnsi="Calibri" w:cs="Times New Roman"/>
                <w:sz w:val="16"/>
                <w:szCs w:val="16"/>
              </w:rPr>
            </w:pPr>
          </w:p>
        </w:tc>
      </w:tr>
      <w:tr w:rsidR="00A36155" w:rsidRPr="00A36155" w14:paraId="3681BBAF" w14:textId="77777777" w:rsidTr="005D4039">
        <w:trPr>
          <w:trHeight w:val="265"/>
        </w:trPr>
        <w:tc>
          <w:tcPr>
            <w:tcW w:w="3355" w:type="dxa"/>
            <w:tcBorders>
              <w:top w:val="single" w:sz="4" w:space="0" w:color="000000"/>
              <w:left w:val="single" w:sz="4" w:space="0" w:color="000000"/>
              <w:bottom w:val="single" w:sz="4" w:space="0" w:color="000000"/>
              <w:right w:val="single" w:sz="4" w:space="0" w:color="000000"/>
            </w:tcBorders>
            <w:hideMark/>
          </w:tcPr>
          <w:p w14:paraId="19CEABD9" w14:textId="77777777" w:rsidR="00A36155" w:rsidRPr="00A36155" w:rsidRDefault="00A36155" w:rsidP="00A36155">
            <w:pPr>
              <w:numPr>
                <w:ilvl w:val="0"/>
                <w:numId w:val="43"/>
              </w:numPr>
              <w:spacing w:line="240" w:lineRule="auto"/>
              <w:contextualSpacing/>
              <w:rPr>
                <w:rFonts w:ascii="Calibri" w:eastAsia="MS Mincho" w:hAnsi="Calibri" w:cs="Times New Roman"/>
                <w:sz w:val="16"/>
                <w:szCs w:val="16"/>
              </w:rPr>
            </w:pPr>
            <w:r w:rsidRPr="00A36155">
              <w:rPr>
                <w:rFonts w:ascii="Calibri" w:eastAsia="MS Mincho" w:hAnsi="Calibri" w:cs="Times New Roman"/>
                <w:sz w:val="16"/>
                <w:szCs w:val="16"/>
              </w:rPr>
              <w:t>Rente/Interest/Interest</w:t>
            </w:r>
            <w:r w:rsidRPr="00A36155">
              <w:rPr>
                <w:rFonts w:ascii="Calibri" w:eastAsia="MS Mincho" w:hAnsi="Calibri" w:cs="Times New Roman"/>
                <w:sz w:val="16"/>
                <w:szCs w:val="16"/>
                <w:vertAlign w:val="superscript"/>
              </w:rPr>
              <w:endnoteReference w:id="5"/>
            </w:r>
          </w:p>
        </w:tc>
        <w:tc>
          <w:tcPr>
            <w:tcW w:w="1868" w:type="dxa"/>
            <w:tcBorders>
              <w:top w:val="single" w:sz="4" w:space="0" w:color="000000"/>
              <w:left w:val="single" w:sz="4" w:space="0" w:color="000000"/>
              <w:bottom w:val="single" w:sz="4" w:space="0" w:color="000000"/>
              <w:right w:val="single" w:sz="4" w:space="0" w:color="000000"/>
            </w:tcBorders>
            <w:hideMark/>
          </w:tcPr>
          <w:p w14:paraId="28A3762E" w14:textId="77777777" w:rsidR="00A36155" w:rsidRPr="00A36155" w:rsidRDefault="00A36155" w:rsidP="00A36155">
            <w:pPr>
              <w:spacing w:line="240" w:lineRule="auto"/>
              <w:rPr>
                <w:rFonts w:ascii="Calibri" w:eastAsia="Times New Roman" w:hAnsi="Calibri" w:cs="Times New Roman"/>
                <w:sz w:val="16"/>
                <w:szCs w:val="16"/>
              </w:rPr>
            </w:pPr>
            <w:r w:rsidRPr="00A36155">
              <w:rPr>
                <w:rFonts w:ascii="Calibri" w:eastAsia="Times New Roman" w:hAnsi="Calibri" w:cs="Times New Roman"/>
                <w:sz w:val="16"/>
                <w:szCs w:val="16"/>
              </w:rPr>
              <w:t>€</w:t>
            </w:r>
          </w:p>
        </w:tc>
        <w:tc>
          <w:tcPr>
            <w:tcW w:w="1995" w:type="dxa"/>
            <w:tcBorders>
              <w:top w:val="single" w:sz="4" w:space="0" w:color="000000"/>
              <w:left w:val="single" w:sz="4" w:space="0" w:color="000000"/>
              <w:bottom w:val="single" w:sz="4" w:space="0" w:color="000000"/>
              <w:right w:val="single" w:sz="4" w:space="0" w:color="000000"/>
            </w:tcBorders>
            <w:hideMark/>
          </w:tcPr>
          <w:p w14:paraId="21F98E17" w14:textId="77777777" w:rsidR="00A36155" w:rsidRPr="00A36155" w:rsidRDefault="00A36155" w:rsidP="00A36155">
            <w:pPr>
              <w:spacing w:line="240" w:lineRule="auto"/>
              <w:rPr>
                <w:rFonts w:ascii="Calibri" w:eastAsia="Times New Roman" w:hAnsi="Calibri" w:cs="Times New Roman"/>
                <w:sz w:val="16"/>
                <w:szCs w:val="16"/>
              </w:rPr>
            </w:pPr>
            <w:r w:rsidRPr="00A36155">
              <w:rPr>
                <w:rFonts w:ascii="Calibri" w:eastAsia="Times New Roman" w:hAnsi="Calibri" w:cs="Times New Roman"/>
                <w:sz w:val="16"/>
                <w:szCs w:val="16"/>
              </w:rPr>
              <w:t>€</w:t>
            </w:r>
          </w:p>
        </w:tc>
        <w:tc>
          <w:tcPr>
            <w:tcW w:w="3598" w:type="dxa"/>
            <w:tcBorders>
              <w:top w:val="single" w:sz="4" w:space="0" w:color="000000"/>
              <w:left w:val="single" w:sz="4" w:space="0" w:color="000000"/>
              <w:bottom w:val="single" w:sz="4" w:space="0" w:color="000000"/>
              <w:right w:val="single" w:sz="4" w:space="0" w:color="000000"/>
            </w:tcBorders>
            <w:hideMark/>
          </w:tcPr>
          <w:p w14:paraId="7DCCD7DA" w14:textId="77777777" w:rsidR="00A36155" w:rsidRPr="00A36155" w:rsidRDefault="00A36155" w:rsidP="00A36155">
            <w:pPr>
              <w:spacing w:line="240" w:lineRule="auto"/>
              <w:rPr>
                <w:rFonts w:ascii="Calibri" w:eastAsia="Times New Roman" w:hAnsi="Calibri" w:cs="Times New Roman"/>
                <w:sz w:val="16"/>
                <w:szCs w:val="16"/>
              </w:rPr>
            </w:pPr>
            <w:r w:rsidRPr="00A36155">
              <w:rPr>
                <w:rFonts w:ascii="Calibri" w:eastAsia="Times New Roman" w:hAnsi="Calibri" w:cs="Times New Roman"/>
                <w:sz w:val="16"/>
                <w:szCs w:val="16"/>
              </w:rPr>
              <w:t>€</w:t>
            </w:r>
          </w:p>
        </w:tc>
      </w:tr>
      <w:tr w:rsidR="00A36155" w:rsidRPr="00A36155" w14:paraId="6F6829D0" w14:textId="77777777" w:rsidTr="005D4039">
        <w:trPr>
          <w:trHeight w:val="476"/>
        </w:trPr>
        <w:tc>
          <w:tcPr>
            <w:tcW w:w="3355" w:type="dxa"/>
            <w:tcBorders>
              <w:top w:val="single" w:sz="4" w:space="0" w:color="000000"/>
              <w:left w:val="single" w:sz="4" w:space="0" w:color="000000"/>
              <w:bottom w:val="single" w:sz="4" w:space="0" w:color="000000"/>
              <w:right w:val="single" w:sz="4" w:space="0" w:color="000000"/>
            </w:tcBorders>
            <w:hideMark/>
          </w:tcPr>
          <w:p w14:paraId="2A09FB39" w14:textId="77777777" w:rsidR="00A36155" w:rsidRPr="00A36155" w:rsidRDefault="00A36155" w:rsidP="00A36155">
            <w:pPr>
              <w:numPr>
                <w:ilvl w:val="0"/>
                <w:numId w:val="43"/>
              </w:numPr>
              <w:spacing w:line="240" w:lineRule="auto"/>
              <w:contextualSpacing/>
              <w:rPr>
                <w:rFonts w:ascii="Calibri" w:eastAsia="MS Mincho" w:hAnsi="Calibri" w:cs="Times New Roman"/>
                <w:sz w:val="16"/>
                <w:szCs w:val="16"/>
              </w:rPr>
            </w:pPr>
            <w:r w:rsidRPr="00A36155">
              <w:rPr>
                <w:rFonts w:ascii="Calibri" w:eastAsia="MS Mincho" w:hAnsi="Calibri" w:cs="Times New Roman"/>
                <w:sz w:val="16"/>
                <w:szCs w:val="16"/>
              </w:rPr>
              <w:t>Overige vorderingen/</w:t>
            </w:r>
            <w:proofErr w:type="spellStart"/>
            <w:r w:rsidRPr="00A36155">
              <w:rPr>
                <w:rFonts w:ascii="Calibri" w:eastAsia="MS Mincho" w:hAnsi="Calibri" w:cs="Times New Roman"/>
                <w:sz w:val="16"/>
                <w:szCs w:val="16"/>
              </w:rPr>
              <w:t>Sonstiges</w:t>
            </w:r>
            <w:proofErr w:type="spellEnd"/>
            <w:r w:rsidRPr="00A36155">
              <w:rPr>
                <w:rFonts w:ascii="Calibri" w:eastAsia="MS Mincho" w:hAnsi="Calibri" w:cs="Times New Roman"/>
                <w:sz w:val="16"/>
                <w:szCs w:val="16"/>
              </w:rPr>
              <w:t>/</w:t>
            </w:r>
            <w:proofErr w:type="spellStart"/>
            <w:r w:rsidRPr="00A36155">
              <w:rPr>
                <w:rFonts w:ascii="Calibri" w:eastAsia="MS Mincho" w:hAnsi="Calibri" w:cs="Times New Roman"/>
                <w:sz w:val="16"/>
                <w:szCs w:val="16"/>
              </w:rPr>
              <w:t>miscellaneous</w:t>
            </w:r>
            <w:proofErr w:type="spellEnd"/>
            <w:r w:rsidRPr="00A36155">
              <w:rPr>
                <w:rFonts w:ascii="Calibri" w:eastAsia="MS Mincho" w:hAnsi="Calibri" w:cs="Times New Roman"/>
                <w:sz w:val="16"/>
                <w:szCs w:val="16"/>
                <w:vertAlign w:val="superscript"/>
              </w:rPr>
              <w:endnoteReference w:id="6"/>
            </w:r>
          </w:p>
        </w:tc>
        <w:tc>
          <w:tcPr>
            <w:tcW w:w="1868" w:type="dxa"/>
            <w:tcBorders>
              <w:top w:val="single" w:sz="4" w:space="0" w:color="000000"/>
              <w:left w:val="single" w:sz="4" w:space="0" w:color="000000"/>
              <w:bottom w:val="single" w:sz="4" w:space="0" w:color="000000"/>
              <w:right w:val="single" w:sz="4" w:space="0" w:color="000000"/>
            </w:tcBorders>
            <w:hideMark/>
          </w:tcPr>
          <w:p w14:paraId="5BF77A98" w14:textId="77777777" w:rsidR="00A36155" w:rsidRPr="00A36155" w:rsidRDefault="00A36155" w:rsidP="00A36155">
            <w:pPr>
              <w:spacing w:line="240" w:lineRule="auto"/>
              <w:rPr>
                <w:rFonts w:ascii="Calibri" w:eastAsia="Times New Roman" w:hAnsi="Calibri" w:cs="Times New Roman"/>
                <w:sz w:val="16"/>
                <w:szCs w:val="16"/>
              </w:rPr>
            </w:pPr>
            <w:r w:rsidRPr="00A36155">
              <w:rPr>
                <w:rFonts w:ascii="Calibri" w:eastAsia="Times New Roman" w:hAnsi="Calibri" w:cs="Times New Roman"/>
                <w:sz w:val="16"/>
                <w:szCs w:val="16"/>
              </w:rPr>
              <w:t>€</w:t>
            </w:r>
          </w:p>
        </w:tc>
        <w:tc>
          <w:tcPr>
            <w:tcW w:w="1995" w:type="dxa"/>
            <w:tcBorders>
              <w:top w:val="single" w:sz="4" w:space="0" w:color="000000"/>
              <w:left w:val="single" w:sz="4" w:space="0" w:color="000000"/>
              <w:bottom w:val="single" w:sz="4" w:space="0" w:color="000000"/>
              <w:right w:val="single" w:sz="4" w:space="0" w:color="000000"/>
            </w:tcBorders>
            <w:hideMark/>
          </w:tcPr>
          <w:p w14:paraId="4026FE99" w14:textId="77777777" w:rsidR="00A36155" w:rsidRPr="00A36155" w:rsidRDefault="00A36155" w:rsidP="00A36155">
            <w:pPr>
              <w:spacing w:line="240" w:lineRule="auto"/>
              <w:rPr>
                <w:rFonts w:ascii="Calibri" w:eastAsia="Times New Roman" w:hAnsi="Calibri" w:cs="Times New Roman"/>
                <w:sz w:val="16"/>
                <w:szCs w:val="16"/>
              </w:rPr>
            </w:pPr>
            <w:r w:rsidRPr="00A36155">
              <w:rPr>
                <w:rFonts w:ascii="Calibri" w:eastAsia="Times New Roman" w:hAnsi="Calibri" w:cs="Times New Roman"/>
                <w:sz w:val="16"/>
                <w:szCs w:val="16"/>
              </w:rPr>
              <w:t>€</w:t>
            </w:r>
          </w:p>
        </w:tc>
        <w:tc>
          <w:tcPr>
            <w:tcW w:w="3598" w:type="dxa"/>
            <w:tcBorders>
              <w:top w:val="single" w:sz="4" w:space="0" w:color="000000"/>
              <w:left w:val="single" w:sz="4" w:space="0" w:color="000000"/>
              <w:bottom w:val="single" w:sz="4" w:space="0" w:color="000000"/>
              <w:right w:val="single" w:sz="4" w:space="0" w:color="000000"/>
            </w:tcBorders>
            <w:hideMark/>
          </w:tcPr>
          <w:p w14:paraId="33020435" w14:textId="77777777" w:rsidR="00A36155" w:rsidRPr="00A36155" w:rsidRDefault="00A36155" w:rsidP="00A36155">
            <w:pPr>
              <w:spacing w:line="240" w:lineRule="auto"/>
              <w:rPr>
                <w:rFonts w:ascii="Calibri" w:eastAsia="Times New Roman" w:hAnsi="Calibri" w:cs="Times New Roman"/>
                <w:sz w:val="16"/>
                <w:szCs w:val="16"/>
              </w:rPr>
            </w:pPr>
            <w:r w:rsidRPr="00A36155">
              <w:rPr>
                <w:rFonts w:ascii="Calibri" w:eastAsia="Times New Roman" w:hAnsi="Calibri" w:cs="Times New Roman"/>
                <w:sz w:val="16"/>
                <w:szCs w:val="16"/>
              </w:rPr>
              <w:t>€</w:t>
            </w:r>
          </w:p>
        </w:tc>
      </w:tr>
      <w:tr w:rsidR="00A36155" w:rsidRPr="00A36155" w14:paraId="3EB02504" w14:textId="77777777" w:rsidTr="005D4039">
        <w:trPr>
          <w:trHeight w:val="240"/>
        </w:trPr>
        <w:tc>
          <w:tcPr>
            <w:tcW w:w="3355" w:type="dxa"/>
            <w:tcBorders>
              <w:top w:val="single" w:sz="4" w:space="0" w:color="000000"/>
              <w:left w:val="single" w:sz="4" w:space="0" w:color="000000"/>
              <w:bottom w:val="single" w:sz="4" w:space="0" w:color="000000"/>
              <w:right w:val="single" w:sz="4" w:space="0" w:color="000000"/>
            </w:tcBorders>
            <w:hideMark/>
          </w:tcPr>
          <w:p w14:paraId="0A18F21F" w14:textId="77777777" w:rsidR="00A36155" w:rsidRPr="00D74FAA" w:rsidRDefault="00A36155" w:rsidP="00A36155">
            <w:pPr>
              <w:numPr>
                <w:ilvl w:val="0"/>
                <w:numId w:val="43"/>
              </w:numPr>
              <w:spacing w:line="240" w:lineRule="auto"/>
              <w:contextualSpacing/>
              <w:rPr>
                <w:rFonts w:ascii="Calibri" w:eastAsia="MS Mincho" w:hAnsi="Calibri" w:cs="Times New Roman"/>
                <w:b/>
                <w:sz w:val="16"/>
                <w:szCs w:val="16"/>
                <w:lang w:val="en-US"/>
              </w:rPr>
            </w:pPr>
            <w:proofErr w:type="spellStart"/>
            <w:r w:rsidRPr="00D74FAA">
              <w:rPr>
                <w:rFonts w:ascii="Calibri" w:eastAsia="MS Mincho" w:hAnsi="Calibri" w:cs="Times New Roman"/>
                <w:b/>
                <w:sz w:val="16"/>
                <w:szCs w:val="16"/>
                <w:lang w:val="en-US"/>
              </w:rPr>
              <w:t>Totaal</w:t>
            </w:r>
            <w:proofErr w:type="spellEnd"/>
            <w:r w:rsidRPr="00D74FAA">
              <w:rPr>
                <w:rFonts w:ascii="Calibri" w:eastAsia="MS Mincho" w:hAnsi="Calibri" w:cs="Times New Roman"/>
                <w:b/>
                <w:sz w:val="16"/>
                <w:szCs w:val="16"/>
                <w:lang w:val="en-US"/>
              </w:rPr>
              <w:t xml:space="preserve"> </w:t>
            </w:r>
            <w:proofErr w:type="spellStart"/>
            <w:r w:rsidRPr="00D74FAA">
              <w:rPr>
                <w:rFonts w:ascii="Calibri" w:eastAsia="MS Mincho" w:hAnsi="Calibri" w:cs="Times New Roman"/>
                <w:b/>
                <w:sz w:val="16"/>
                <w:szCs w:val="16"/>
                <w:lang w:val="en-US"/>
              </w:rPr>
              <w:t>bedrag</w:t>
            </w:r>
            <w:proofErr w:type="spellEnd"/>
            <w:r w:rsidRPr="00D74FAA">
              <w:rPr>
                <w:rFonts w:ascii="Calibri" w:eastAsia="MS Mincho" w:hAnsi="Calibri" w:cs="Times New Roman"/>
                <w:b/>
                <w:sz w:val="16"/>
                <w:szCs w:val="16"/>
                <w:lang w:val="en-US"/>
              </w:rPr>
              <w:t>/Summe /total amount</w:t>
            </w:r>
          </w:p>
        </w:tc>
        <w:tc>
          <w:tcPr>
            <w:tcW w:w="1868" w:type="dxa"/>
            <w:tcBorders>
              <w:top w:val="single" w:sz="4" w:space="0" w:color="000000"/>
              <w:left w:val="single" w:sz="4" w:space="0" w:color="000000"/>
              <w:bottom w:val="single" w:sz="4" w:space="0" w:color="000000"/>
              <w:right w:val="single" w:sz="4" w:space="0" w:color="000000"/>
            </w:tcBorders>
            <w:hideMark/>
          </w:tcPr>
          <w:p w14:paraId="7A0D55EA" w14:textId="77777777" w:rsidR="00A36155" w:rsidRPr="00A36155" w:rsidRDefault="00A36155" w:rsidP="00A36155">
            <w:pPr>
              <w:spacing w:line="240" w:lineRule="auto"/>
              <w:rPr>
                <w:rFonts w:ascii="Calibri" w:eastAsia="Times New Roman" w:hAnsi="Calibri" w:cs="Times New Roman"/>
                <w:b/>
                <w:sz w:val="16"/>
                <w:szCs w:val="16"/>
              </w:rPr>
            </w:pPr>
            <w:r w:rsidRPr="00A36155">
              <w:rPr>
                <w:rFonts w:ascii="Calibri" w:eastAsia="Times New Roman" w:hAnsi="Calibri" w:cs="Times New Roman"/>
                <w:b/>
                <w:sz w:val="16"/>
                <w:szCs w:val="16"/>
              </w:rPr>
              <w:t>€</w:t>
            </w:r>
          </w:p>
        </w:tc>
        <w:tc>
          <w:tcPr>
            <w:tcW w:w="1995" w:type="dxa"/>
            <w:tcBorders>
              <w:top w:val="single" w:sz="4" w:space="0" w:color="000000"/>
              <w:left w:val="single" w:sz="4" w:space="0" w:color="000000"/>
              <w:bottom w:val="single" w:sz="4" w:space="0" w:color="000000"/>
              <w:right w:val="single" w:sz="4" w:space="0" w:color="000000"/>
            </w:tcBorders>
            <w:hideMark/>
          </w:tcPr>
          <w:p w14:paraId="6CA5FD39" w14:textId="77777777" w:rsidR="00A36155" w:rsidRPr="00A36155" w:rsidRDefault="00A36155" w:rsidP="00A36155">
            <w:pPr>
              <w:spacing w:line="240" w:lineRule="auto"/>
              <w:rPr>
                <w:rFonts w:ascii="Calibri" w:eastAsia="Times New Roman" w:hAnsi="Calibri" w:cs="Times New Roman"/>
                <w:b/>
                <w:sz w:val="16"/>
                <w:szCs w:val="16"/>
              </w:rPr>
            </w:pPr>
            <w:r w:rsidRPr="00A36155">
              <w:rPr>
                <w:rFonts w:ascii="Calibri" w:eastAsia="Times New Roman" w:hAnsi="Calibri" w:cs="Times New Roman"/>
                <w:b/>
                <w:sz w:val="16"/>
                <w:szCs w:val="16"/>
              </w:rPr>
              <w:t>€</w:t>
            </w:r>
          </w:p>
        </w:tc>
        <w:tc>
          <w:tcPr>
            <w:tcW w:w="3598" w:type="dxa"/>
            <w:tcBorders>
              <w:top w:val="single" w:sz="4" w:space="0" w:color="000000"/>
              <w:left w:val="single" w:sz="4" w:space="0" w:color="000000"/>
              <w:bottom w:val="single" w:sz="4" w:space="0" w:color="000000"/>
              <w:right w:val="single" w:sz="4" w:space="0" w:color="000000"/>
            </w:tcBorders>
            <w:hideMark/>
          </w:tcPr>
          <w:p w14:paraId="36F0606E" w14:textId="77777777" w:rsidR="00A36155" w:rsidRPr="00A36155" w:rsidRDefault="00A36155" w:rsidP="00A36155">
            <w:pPr>
              <w:spacing w:line="240" w:lineRule="auto"/>
              <w:rPr>
                <w:rFonts w:ascii="Calibri" w:eastAsia="Times New Roman" w:hAnsi="Calibri" w:cs="Times New Roman"/>
                <w:b/>
                <w:sz w:val="16"/>
                <w:szCs w:val="16"/>
              </w:rPr>
            </w:pPr>
            <w:r w:rsidRPr="00A36155">
              <w:rPr>
                <w:rFonts w:ascii="Calibri" w:eastAsia="Times New Roman" w:hAnsi="Calibri" w:cs="Times New Roman"/>
                <w:b/>
                <w:sz w:val="16"/>
                <w:szCs w:val="16"/>
              </w:rPr>
              <w:t>€</w:t>
            </w:r>
          </w:p>
        </w:tc>
      </w:tr>
      <w:tr w:rsidR="00A36155" w:rsidRPr="00A36155" w14:paraId="4D3D7C52" w14:textId="77777777" w:rsidTr="005D4039">
        <w:trPr>
          <w:trHeight w:val="277"/>
        </w:trPr>
        <w:tc>
          <w:tcPr>
            <w:tcW w:w="10816" w:type="dxa"/>
            <w:gridSpan w:val="4"/>
            <w:tcBorders>
              <w:top w:val="single" w:sz="4" w:space="0" w:color="000000"/>
              <w:left w:val="single" w:sz="4" w:space="0" w:color="000000"/>
              <w:bottom w:val="single" w:sz="4" w:space="0" w:color="000000"/>
              <w:right w:val="single" w:sz="4" w:space="0" w:color="000000"/>
            </w:tcBorders>
            <w:hideMark/>
          </w:tcPr>
          <w:p w14:paraId="0688E81E" w14:textId="77777777" w:rsidR="00A36155" w:rsidRPr="00A36155" w:rsidRDefault="00A36155" w:rsidP="00A36155">
            <w:pPr>
              <w:spacing w:line="240" w:lineRule="auto"/>
              <w:ind w:right="-934"/>
              <w:rPr>
                <w:rFonts w:ascii="Calibri" w:eastAsia="Times New Roman" w:hAnsi="Calibri" w:cs="Times New Roman"/>
                <w:sz w:val="16"/>
                <w:szCs w:val="16"/>
              </w:rPr>
            </w:pPr>
          </w:p>
        </w:tc>
      </w:tr>
      <w:tr w:rsidR="00A36155" w:rsidRPr="00A36155" w14:paraId="2D86F693" w14:textId="77777777" w:rsidTr="005D4039">
        <w:trPr>
          <w:trHeight w:val="277"/>
        </w:trPr>
        <w:tc>
          <w:tcPr>
            <w:tcW w:w="10816" w:type="dxa"/>
            <w:gridSpan w:val="4"/>
            <w:tcBorders>
              <w:top w:val="single" w:sz="4" w:space="0" w:color="000000"/>
              <w:left w:val="single" w:sz="4" w:space="0" w:color="000000"/>
              <w:bottom w:val="single" w:sz="4" w:space="0" w:color="000000"/>
              <w:right w:val="single" w:sz="4" w:space="0" w:color="000000"/>
            </w:tcBorders>
            <w:hideMark/>
          </w:tcPr>
          <w:p w14:paraId="4AD7432F" w14:textId="77777777" w:rsidR="00A36155" w:rsidRPr="00A36155" w:rsidRDefault="00A36155" w:rsidP="00A36155">
            <w:pPr>
              <w:spacing w:line="240" w:lineRule="auto"/>
              <w:ind w:right="-934"/>
              <w:rPr>
                <w:rFonts w:ascii="Calibri" w:eastAsia="Times New Roman" w:hAnsi="Calibri" w:cs="Times New Roman"/>
                <w:b/>
                <w:sz w:val="16"/>
                <w:szCs w:val="16"/>
              </w:rPr>
            </w:pPr>
            <w:r w:rsidRPr="00A36155">
              <w:rPr>
                <w:rFonts w:ascii="Calibri" w:eastAsia="Times New Roman" w:hAnsi="Calibri" w:cs="Times New Roman"/>
                <w:b/>
                <w:sz w:val="16"/>
                <w:szCs w:val="16"/>
              </w:rPr>
              <w:t>Zekerheidsrechten en voorrechten/</w:t>
            </w:r>
            <w:proofErr w:type="spellStart"/>
            <w:r w:rsidRPr="00A36155">
              <w:rPr>
                <w:rFonts w:ascii="Calibri" w:eastAsia="Times New Roman" w:hAnsi="Calibri" w:cs="Times New Roman"/>
                <w:b/>
                <w:sz w:val="16"/>
                <w:szCs w:val="16"/>
              </w:rPr>
              <w:t>Sicherungsrechte</w:t>
            </w:r>
            <w:proofErr w:type="spellEnd"/>
            <w:r w:rsidRPr="00A36155">
              <w:rPr>
                <w:rFonts w:ascii="Calibri" w:eastAsia="Times New Roman" w:hAnsi="Calibri" w:cs="Times New Roman"/>
                <w:b/>
                <w:sz w:val="16"/>
                <w:szCs w:val="16"/>
              </w:rPr>
              <w:t xml:space="preserve"> </w:t>
            </w:r>
            <w:proofErr w:type="spellStart"/>
            <w:r w:rsidRPr="00A36155">
              <w:rPr>
                <w:rFonts w:ascii="Calibri" w:eastAsia="Times New Roman" w:hAnsi="Calibri" w:cs="Times New Roman"/>
                <w:b/>
                <w:sz w:val="16"/>
                <w:szCs w:val="16"/>
              </w:rPr>
              <w:t>und</w:t>
            </w:r>
            <w:proofErr w:type="spellEnd"/>
            <w:r w:rsidRPr="00A36155">
              <w:rPr>
                <w:rFonts w:ascii="Calibri" w:eastAsia="Times New Roman" w:hAnsi="Calibri" w:cs="Times New Roman"/>
                <w:b/>
                <w:sz w:val="16"/>
                <w:szCs w:val="16"/>
              </w:rPr>
              <w:t xml:space="preserve"> </w:t>
            </w:r>
            <w:proofErr w:type="spellStart"/>
            <w:r w:rsidRPr="00A36155">
              <w:rPr>
                <w:rFonts w:ascii="Calibri" w:eastAsia="Times New Roman" w:hAnsi="Calibri" w:cs="Times New Roman"/>
                <w:b/>
                <w:sz w:val="16"/>
                <w:szCs w:val="16"/>
              </w:rPr>
              <w:t>Vorrechte</w:t>
            </w:r>
            <w:proofErr w:type="spellEnd"/>
            <w:r w:rsidRPr="00A36155">
              <w:rPr>
                <w:rFonts w:ascii="Calibri" w:eastAsia="Times New Roman" w:hAnsi="Calibri" w:cs="Times New Roman"/>
                <w:b/>
                <w:sz w:val="16"/>
                <w:szCs w:val="16"/>
              </w:rPr>
              <w:t>/</w:t>
            </w:r>
            <w:proofErr w:type="spellStart"/>
            <w:r w:rsidRPr="00A36155">
              <w:rPr>
                <w:rFonts w:ascii="Calibri" w:eastAsia="Times New Roman" w:hAnsi="Calibri" w:cs="Times New Roman"/>
                <w:b/>
                <w:sz w:val="16"/>
                <w:szCs w:val="16"/>
              </w:rPr>
              <w:t>securities</w:t>
            </w:r>
            <w:proofErr w:type="spellEnd"/>
            <w:r w:rsidRPr="00A36155">
              <w:rPr>
                <w:rFonts w:ascii="Calibri" w:eastAsia="Times New Roman" w:hAnsi="Calibri" w:cs="Times New Roman"/>
                <w:b/>
                <w:sz w:val="16"/>
                <w:szCs w:val="16"/>
              </w:rPr>
              <w:t xml:space="preserve"> </w:t>
            </w:r>
            <w:proofErr w:type="spellStart"/>
            <w:r w:rsidRPr="00A36155">
              <w:rPr>
                <w:rFonts w:ascii="Calibri" w:eastAsia="Times New Roman" w:hAnsi="Calibri" w:cs="Times New Roman"/>
                <w:b/>
                <w:sz w:val="16"/>
                <w:szCs w:val="16"/>
              </w:rPr>
              <w:t>and</w:t>
            </w:r>
            <w:proofErr w:type="spellEnd"/>
            <w:r w:rsidRPr="00A36155">
              <w:rPr>
                <w:rFonts w:ascii="Calibri" w:eastAsia="Times New Roman" w:hAnsi="Calibri" w:cs="Times New Roman"/>
                <w:b/>
                <w:sz w:val="16"/>
                <w:szCs w:val="16"/>
              </w:rPr>
              <w:t xml:space="preserve"> privileges</w:t>
            </w:r>
            <w:r w:rsidRPr="00A36155">
              <w:rPr>
                <w:rFonts w:ascii="Calibri" w:eastAsia="Times New Roman" w:hAnsi="Calibri" w:cs="Times New Roman"/>
                <w:b/>
                <w:sz w:val="16"/>
                <w:szCs w:val="16"/>
                <w:vertAlign w:val="superscript"/>
              </w:rPr>
              <w:endnoteReference w:id="7"/>
            </w:r>
          </w:p>
          <w:p w14:paraId="3F394368" w14:textId="77777777" w:rsidR="00A36155" w:rsidRPr="00A36155" w:rsidRDefault="00A36155" w:rsidP="00A36155">
            <w:pPr>
              <w:numPr>
                <w:ilvl w:val="0"/>
                <w:numId w:val="43"/>
              </w:numPr>
              <w:spacing w:line="240" w:lineRule="auto"/>
              <w:ind w:right="-934"/>
              <w:rPr>
                <w:rFonts w:ascii="Calibri" w:eastAsia="Times New Roman" w:hAnsi="Calibri" w:cs="Times New Roman"/>
                <w:sz w:val="16"/>
                <w:szCs w:val="16"/>
              </w:rPr>
            </w:pPr>
            <w:r w:rsidRPr="00A36155">
              <w:rPr>
                <w:rFonts w:ascii="Calibri" w:eastAsia="Times New Roman" w:hAnsi="Calibri" w:cs="Times New Roman"/>
                <w:sz w:val="16"/>
                <w:szCs w:val="16"/>
              </w:rPr>
              <w:t>Eigendomsvoorbehoud/</w:t>
            </w:r>
            <w:proofErr w:type="spellStart"/>
            <w:r w:rsidRPr="00A36155">
              <w:rPr>
                <w:rFonts w:ascii="Calibri" w:eastAsia="Times New Roman" w:hAnsi="Calibri" w:cs="Times New Roman"/>
                <w:sz w:val="16"/>
                <w:szCs w:val="16"/>
              </w:rPr>
              <w:t>Vorbehalt</w:t>
            </w:r>
            <w:proofErr w:type="spellEnd"/>
            <w:r w:rsidRPr="00A36155">
              <w:rPr>
                <w:rFonts w:ascii="Calibri" w:eastAsia="Times New Roman" w:hAnsi="Calibri" w:cs="Times New Roman"/>
                <w:sz w:val="16"/>
                <w:szCs w:val="16"/>
              </w:rPr>
              <w:t xml:space="preserve"> </w:t>
            </w:r>
            <w:proofErr w:type="spellStart"/>
            <w:r w:rsidRPr="00A36155">
              <w:rPr>
                <w:rFonts w:ascii="Calibri" w:eastAsia="Times New Roman" w:hAnsi="Calibri" w:cs="Times New Roman"/>
                <w:sz w:val="16"/>
                <w:szCs w:val="16"/>
              </w:rPr>
              <w:t>Eigentum</w:t>
            </w:r>
            <w:proofErr w:type="spellEnd"/>
            <w:r w:rsidRPr="00A36155">
              <w:rPr>
                <w:rFonts w:ascii="Calibri" w:eastAsia="Times New Roman" w:hAnsi="Calibri" w:cs="Times New Roman"/>
                <w:sz w:val="16"/>
                <w:szCs w:val="16"/>
              </w:rPr>
              <w:t>/</w:t>
            </w:r>
            <w:proofErr w:type="spellStart"/>
            <w:r w:rsidRPr="00A36155">
              <w:rPr>
                <w:rFonts w:ascii="Calibri" w:eastAsia="Times New Roman" w:hAnsi="Calibri" w:cs="Times New Roman"/>
                <w:sz w:val="16"/>
                <w:szCs w:val="16"/>
              </w:rPr>
              <w:t>preservation</w:t>
            </w:r>
            <w:proofErr w:type="spellEnd"/>
            <w:r w:rsidRPr="00A36155">
              <w:rPr>
                <w:rFonts w:ascii="Calibri" w:eastAsia="Times New Roman" w:hAnsi="Calibri" w:cs="Times New Roman"/>
                <w:sz w:val="16"/>
                <w:szCs w:val="16"/>
              </w:rPr>
              <w:t xml:space="preserve"> of </w:t>
            </w:r>
            <w:proofErr w:type="spellStart"/>
            <w:r w:rsidRPr="00A36155">
              <w:rPr>
                <w:rFonts w:ascii="Calibri" w:eastAsia="Times New Roman" w:hAnsi="Calibri" w:cs="Times New Roman"/>
                <w:sz w:val="16"/>
                <w:szCs w:val="16"/>
              </w:rPr>
              <w:t>ownership</w:t>
            </w:r>
            <w:proofErr w:type="spellEnd"/>
          </w:p>
          <w:p w14:paraId="12DBC4C0" w14:textId="77777777" w:rsidR="00A36155" w:rsidRPr="00A36155" w:rsidRDefault="00A36155" w:rsidP="00A36155">
            <w:pPr>
              <w:numPr>
                <w:ilvl w:val="0"/>
                <w:numId w:val="43"/>
              </w:numPr>
              <w:spacing w:line="240" w:lineRule="auto"/>
              <w:ind w:right="-934"/>
              <w:rPr>
                <w:rFonts w:ascii="Calibri" w:eastAsia="Times New Roman" w:hAnsi="Calibri" w:cs="Times New Roman"/>
                <w:sz w:val="16"/>
                <w:szCs w:val="16"/>
              </w:rPr>
            </w:pPr>
            <w:r w:rsidRPr="00A36155">
              <w:rPr>
                <w:rFonts w:ascii="Calibri" w:eastAsia="Times New Roman" w:hAnsi="Calibri" w:cs="Times New Roman"/>
                <w:sz w:val="16"/>
                <w:szCs w:val="16"/>
              </w:rPr>
              <w:t>Pandrecht/</w:t>
            </w:r>
            <w:proofErr w:type="spellStart"/>
            <w:r w:rsidRPr="00A36155">
              <w:rPr>
                <w:rFonts w:ascii="Calibri" w:eastAsia="Times New Roman" w:hAnsi="Calibri" w:cs="Times New Roman"/>
                <w:sz w:val="16"/>
                <w:szCs w:val="16"/>
              </w:rPr>
              <w:t>Pfandrecht</w:t>
            </w:r>
            <w:proofErr w:type="spellEnd"/>
            <w:r w:rsidRPr="00A36155">
              <w:rPr>
                <w:rFonts w:ascii="Calibri" w:eastAsia="Times New Roman" w:hAnsi="Calibri" w:cs="Times New Roman"/>
                <w:sz w:val="16"/>
                <w:szCs w:val="16"/>
              </w:rPr>
              <w:t>/</w:t>
            </w:r>
            <w:proofErr w:type="spellStart"/>
            <w:r w:rsidRPr="00A36155">
              <w:rPr>
                <w:rFonts w:ascii="Calibri" w:eastAsia="Times New Roman" w:hAnsi="Calibri" w:cs="Times New Roman"/>
                <w:sz w:val="16"/>
                <w:szCs w:val="16"/>
              </w:rPr>
              <w:t>pledge</w:t>
            </w:r>
            <w:proofErr w:type="spellEnd"/>
          </w:p>
          <w:p w14:paraId="1417B6AB" w14:textId="77777777" w:rsidR="00A36155" w:rsidRPr="00A36155" w:rsidRDefault="00A36155" w:rsidP="00A36155">
            <w:pPr>
              <w:numPr>
                <w:ilvl w:val="0"/>
                <w:numId w:val="43"/>
              </w:numPr>
              <w:spacing w:line="240" w:lineRule="auto"/>
              <w:ind w:right="-934"/>
              <w:rPr>
                <w:rFonts w:ascii="Calibri" w:eastAsia="Times New Roman" w:hAnsi="Calibri" w:cs="Times New Roman"/>
                <w:sz w:val="16"/>
                <w:szCs w:val="16"/>
              </w:rPr>
            </w:pPr>
            <w:r w:rsidRPr="00A36155">
              <w:rPr>
                <w:rFonts w:ascii="Calibri" w:eastAsia="Times New Roman" w:hAnsi="Calibri" w:cs="Times New Roman"/>
                <w:sz w:val="16"/>
                <w:szCs w:val="16"/>
              </w:rPr>
              <w:t>Hypotheekrecht/</w:t>
            </w:r>
            <w:proofErr w:type="spellStart"/>
            <w:r w:rsidRPr="00A36155">
              <w:rPr>
                <w:rFonts w:ascii="Calibri" w:eastAsia="Times New Roman" w:hAnsi="Calibri" w:cs="Times New Roman"/>
                <w:sz w:val="16"/>
                <w:szCs w:val="16"/>
              </w:rPr>
              <w:t>Grundpfandrecht</w:t>
            </w:r>
            <w:proofErr w:type="spellEnd"/>
            <w:r w:rsidRPr="00A36155">
              <w:rPr>
                <w:rFonts w:ascii="Calibri" w:eastAsia="Times New Roman" w:hAnsi="Calibri" w:cs="Times New Roman"/>
                <w:sz w:val="16"/>
                <w:szCs w:val="16"/>
              </w:rPr>
              <w:t>/</w:t>
            </w:r>
            <w:proofErr w:type="spellStart"/>
            <w:r w:rsidRPr="00A36155">
              <w:rPr>
                <w:rFonts w:ascii="Calibri" w:eastAsia="Times New Roman" w:hAnsi="Calibri" w:cs="Times New Roman"/>
                <w:sz w:val="16"/>
                <w:szCs w:val="16"/>
              </w:rPr>
              <w:t>mortgage</w:t>
            </w:r>
            <w:proofErr w:type="spellEnd"/>
          </w:p>
          <w:p w14:paraId="6CC78B72" w14:textId="77777777" w:rsidR="00A36155" w:rsidRPr="00A36155" w:rsidRDefault="00A36155" w:rsidP="00A36155">
            <w:pPr>
              <w:numPr>
                <w:ilvl w:val="0"/>
                <w:numId w:val="43"/>
              </w:numPr>
              <w:spacing w:line="240" w:lineRule="auto"/>
              <w:ind w:right="-934"/>
              <w:rPr>
                <w:rFonts w:ascii="Calibri" w:eastAsia="Times New Roman" w:hAnsi="Calibri" w:cs="Times New Roman"/>
                <w:sz w:val="16"/>
                <w:szCs w:val="16"/>
              </w:rPr>
            </w:pPr>
            <w:r w:rsidRPr="00A36155">
              <w:rPr>
                <w:rFonts w:ascii="Calibri" w:eastAsia="Times New Roman" w:hAnsi="Calibri" w:cs="Times New Roman"/>
                <w:sz w:val="16"/>
                <w:szCs w:val="16"/>
              </w:rPr>
              <w:t>Retentierecht/</w:t>
            </w:r>
            <w:proofErr w:type="spellStart"/>
            <w:r w:rsidRPr="00A36155">
              <w:rPr>
                <w:rFonts w:ascii="Calibri" w:eastAsia="Times New Roman" w:hAnsi="Calibri" w:cs="Times New Roman"/>
                <w:sz w:val="16"/>
                <w:szCs w:val="16"/>
              </w:rPr>
              <w:t>Retentionsrecht</w:t>
            </w:r>
            <w:proofErr w:type="spellEnd"/>
            <w:r w:rsidRPr="00A36155">
              <w:rPr>
                <w:rFonts w:ascii="Calibri" w:eastAsia="Times New Roman" w:hAnsi="Calibri" w:cs="Times New Roman"/>
                <w:sz w:val="16"/>
                <w:szCs w:val="16"/>
              </w:rPr>
              <w:t>/</w:t>
            </w:r>
            <w:proofErr w:type="spellStart"/>
            <w:r w:rsidRPr="00A36155">
              <w:rPr>
                <w:rFonts w:ascii="Calibri" w:eastAsia="Times New Roman" w:hAnsi="Calibri" w:cs="Times New Roman"/>
                <w:sz w:val="16"/>
                <w:szCs w:val="16"/>
              </w:rPr>
              <w:t>lien</w:t>
            </w:r>
            <w:proofErr w:type="spellEnd"/>
          </w:p>
          <w:p w14:paraId="3E3D7FA3" w14:textId="77777777" w:rsidR="00A36155" w:rsidRPr="00A36155" w:rsidRDefault="00A36155" w:rsidP="00A36155">
            <w:pPr>
              <w:numPr>
                <w:ilvl w:val="0"/>
                <w:numId w:val="43"/>
              </w:numPr>
              <w:spacing w:line="240" w:lineRule="auto"/>
              <w:ind w:right="-934"/>
              <w:rPr>
                <w:rFonts w:ascii="Calibri" w:eastAsia="Times New Roman" w:hAnsi="Calibri" w:cs="Times New Roman"/>
                <w:sz w:val="16"/>
                <w:szCs w:val="16"/>
              </w:rPr>
            </w:pPr>
            <w:r w:rsidRPr="00A36155">
              <w:rPr>
                <w:rFonts w:ascii="Calibri" w:eastAsia="Times New Roman" w:hAnsi="Calibri" w:cs="Times New Roman"/>
                <w:sz w:val="16"/>
                <w:szCs w:val="16"/>
              </w:rPr>
              <w:t>Voorrecht/</w:t>
            </w:r>
            <w:proofErr w:type="spellStart"/>
            <w:r w:rsidRPr="00A36155">
              <w:rPr>
                <w:rFonts w:ascii="Calibri" w:eastAsia="Times New Roman" w:hAnsi="Calibri" w:cs="Times New Roman"/>
                <w:sz w:val="16"/>
                <w:szCs w:val="16"/>
              </w:rPr>
              <w:t>Vorrecht</w:t>
            </w:r>
            <w:proofErr w:type="spellEnd"/>
            <w:r w:rsidRPr="00A36155">
              <w:rPr>
                <w:rFonts w:ascii="Calibri" w:eastAsia="Times New Roman" w:hAnsi="Calibri" w:cs="Times New Roman"/>
                <w:sz w:val="16"/>
                <w:szCs w:val="16"/>
              </w:rPr>
              <w:t>/</w:t>
            </w:r>
            <w:proofErr w:type="spellStart"/>
            <w:r w:rsidRPr="00A36155">
              <w:rPr>
                <w:rFonts w:ascii="Calibri" w:eastAsia="Times New Roman" w:hAnsi="Calibri" w:cs="Times New Roman"/>
                <w:sz w:val="16"/>
                <w:szCs w:val="16"/>
              </w:rPr>
              <w:t>Privilige</w:t>
            </w:r>
            <w:proofErr w:type="spellEnd"/>
          </w:p>
          <w:p w14:paraId="5856675B" w14:textId="77777777" w:rsidR="00A36155" w:rsidRPr="00A36155" w:rsidRDefault="00A36155" w:rsidP="00A36155">
            <w:pPr>
              <w:numPr>
                <w:ilvl w:val="0"/>
                <w:numId w:val="43"/>
              </w:numPr>
              <w:spacing w:line="240" w:lineRule="auto"/>
              <w:ind w:right="-934"/>
              <w:rPr>
                <w:rFonts w:ascii="Calibri" w:eastAsia="Times New Roman" w:hAnsi="Calibri" w:cs="Times New Roman"/>
                <w:sz w:val="16"/>
                <w:szCs w:val="16"/>
              </w:rPr>
            </w:pPr>
            <w:r w:rsidRPr="00A36155">
              <w:rPr>
                <w:rFonts w:ascii="Calibri" w:eastAsia="Times New Roman" w:hAnsi="Calibri" w:cs="Times New Roman"/>
                <w:sz w:val="16"/>
                <w:szCs w:val="16"/>
              </w:rPr>
              <w:t>Voorrang/</w:t>
            </w:r>
            <w:proofErr w:type="spellStart"/>
            <w:r w:rsidRPr="00A36155">
              <w:rPr>
                <w:rFonts w:ascii="Calibri" w:eastAsia="Times New Roman" w:hAnsi="Calibri" w:cs="Times New Roman"/>
                <w:sz w:val="16"/>
                <w:szCs w:val="16"/>
              </w:rPr>
              <w:t>Vorrang</w:t>
            </w:r>
            <w:proofErr w:type="spellEnd"/>
            <w:r w:rsidRPr="00A36155">
              <w:rPr>
                <w:rFonts w:ascii="Calibri" w:eastAsia="Times New Roman" w:hAnsi="Calibri" w:cs="Times New Roman"/>
                <w:sz w:val="16"/>
                <w:szCs w:val="16"/>
              </w:rPr>
              <w:t>/Priority</w:t>
            </w:r>
          </w:p>
          <w:p w14:paraId="05C7F16B" w14:textId="77777777" w:rsidR="00A36155" w:rsidRPr="00A36155" w:rsidRDefault="00A36155" w:rsidP="00A36155">
            <w:pPr>
              <w:numPr>
                <w:ilvl w:val="0"/>
                <w:numId w:val="43"/>
              </w:numPr>
              <w:spacing w:line="240" w:lineRule="auto"/>
              <w:ind w:right="-934"/>
              <w:rPr>
                <w:rFonts w:ascii="Calibri" w:eastAsia="Times New Roman" w:hAnsi="Calibri" w:cs="Times New Roman"/>
                <w:sz w:val="16"/>
                <w:szCs w:val="16"/>
              </w:rPr>
            </w:pPr>
            <w:r w:rsidRPr="00A36155">
              <w:rPr>
                <w:rFonts w:ascii="Calibri" w:eastAsia="Times New Roman" w:hAnsi="Calibri" w:cs="Times New Roman"/>
                <w:sz w:val="16"/>
                <w:szCs w:val="16"/>
              </w:rPr>
              <w:t>Achterstelling/</w:t>
            </w:r>
            <w:proofErr w:type="spellStart"/>
            <w:r w:rsidRPr="00A36155">
              <w:rPr>
                <w:rFonts w:ascii="Calibri" w:eastAsia="Times New Roman" w:hAnsi="Calibri" w:cs="Times New Roman"/>
                <w:sz w:val="16"/>
                <w:szCs w:val="16"/>
              </w:rPr>
              <w:t>Nachrang</w:t>
            </w:r>
            <w:proofErr w:type="spellEnd"/>
            <w:r w:rsidRPr="00A36155">
              <w:rPr>
                <w:rFonts w:ascii="Calibri" w:eastAsia="Times New Roman" w:hAnsi="Calibri" w:cs="Times New Roman"/>
                <w:sz w:val="16"/>
                <w:szCs w:val="16"/>
              </w:rPr>
              <w:t>/</w:t>
            </w:r>
            <w:proofErr w:type="spellStart"/>
            <w:r w:rsidRPr="00A36155">
              <w:rPr>
                <w:rFonts w:ascii="Calibri" w:eastAsia="Times New Roman" w:hAnsi="Calibri" w:cs="Times New Roman"/>
                <w:sz w:val="16"/>
                <w:szCs w:val="16"/>
              </w:rPr>
              <w:t>subordination</w:t>
            </w:r>
            <w:proofErr w:type="spellEnd"/>
          </w:p>
          <w:p w14:paraId="628543CD" w14:textId="77777777" w:rsidR="00A36155" w:rsidRPr="00A36155" w:rsidRDefault="00A36155" w:rsidP="00A36155">
            <w:pPr>
              <w:numPr>
                <w:ilvl w:val="0"/>
                <w:numId w:val="43"/>
              </w:numPr>
              <w:spacing w:line="240" w:lineRule="auto"/>
              <w:ind w:right="-934"/>
              <w:rPr>
                <w:rFonts w:ascii="Calibri" w:eastAsia="Times New Roman" w:hAnsi="Calibri" w:cs="Times New Roman"/>
                <w:sz w:val="16"/>
                <w:szCs w:val="16"/>
              </w:rPr>
            </w:pPr>
            <w:r w:rsidRPr="00A36155">
              <w:rPr>
                <w:rFonts w:ascii="Calibri" w:eastAsia="Times New Roman" w:hAnsi="Calibri" w:cs="Times New Roman"/>
                <w:sz w:val="16"/>
                <w:szCs w:val="16"/>
              </w:rPr>
              <w:t>Overig/</w:t>
            </w:r>
            <w:proofErr w:type="spellStart"/>
            <w:r w:rsidRPr="00A36155">
              <w:rPr>
                <w:rFonts w:ascii="Calibri" w:eastAsia="Times New Roman" w:hAnsi="Calibri" w:cs="Times New Roman"/>
                <w:sz w:val="16"/>
                <w:szCs w:val="16"/>
              </w:rPr>
              <w:t>Sonstiges</w:t>
            </w:r>
            <w:proofErr w:type="spellEnd"/>
            <w:r w:rsidRPr="00A36155">
              <w:rPr>
                <w:rFonts w:ascii="Calibri" w:eastAsia="Times New Roman" w:hAnsi="Calibri" w:cs="Times New Roman"/>
                <w:sz w:val="16"/>
                <w:szCs w:val="16"/>
              </w:rPr>
              <w:t>/</w:t>
            </w:r>
            <w:proofErr w:type="spellStart"/>
            <w:r w:rsidRPr="00A36155">
              <w:rPr>
                <w:rFonts w:ascii="Calibri" w:eastAsia="Times New Roman" w:hAnsi="Calibri" w:cs="Times New Roman"/>
                <w:sz w:val="16"/>
                <w:szCs w:val="16"/>
              </w:rPr>
              <w:t>miscellaneous</w:t>
            </w:r>
            <w:proofErr w:type="spellEnd"/>
            <w:r w:rsidRPr="00A36155">
              <w:rPr>
                <w:rFonts w:ascii="Calibri" w:eastAsia="Times New Roman" w:hAnsi="Calibri" w:cs="Times New Roman"/>
                <w:sz w:val="16"/>
                <w:szCs w:val="16"/>
              </w:rPr>
              <w:t>:</w:t>
            </w:r>
          </w:p>
        </w:tc>
      </w:tr>
      <w:tr w:rsidR="00A36155" w:rsidRPr="00A36155" w14:paraId="78104BD7" w14:textId="77777777" w:rsidTr="005D4039">
        <w:trPr>
          <w:trHeight w:val="1813"/>
        </w:trPr>
        <w:tc>
          <w:tcPr>
            <w:tcW w:w="10816" w:type="dxa"/>
            <w:gridSpan w:val="4"/>
            <w:tcBorders>
              <w:top w:val="single" w:sz="4" w:space="0" w:color="000000"/>
              <w:left w:val="single" w:sz="4" w:space="0" w:color="000000"/>
              <w:bottom w:val="single" w:sz="4" w:space="0" w:color="000000"/>
              <w:right w:val="single" w:sz="4" w:space="0" w:color="000000"/>
            </w:tcBorders>
          </w:tcPr>
          <w:p w14:paraId="2DAE3CD8" w14:textId="77777777" w:rsidR="00A36155" w:rsidRPr="00A36155" w:rsidRDefault="00A36155" w:rsidP="00A36155">
            <w:pPr>
              <w:spacing w:line="240" w:lineRule="auto"/>
              <w:ind w:right="-934"/>
              <w:rPr>
                <w:rFonts w:ascii="Calibri" w:eastAsia="Times New Roman" w:hAnsi="Calibri" w:cs="Times New Roman"/>
                <w:b/>
                <w:sz w:val="16"/>
                <w:szCs w:val="16"/>
              </w:rPr>
            </w:pPr>
            <w:r w:rsidRPr="00A36155">
              <w:rPr>
                <w:rFonts w:ascii="Calibri" w:eastAsia="Times New Roman" w:hAnsi="Calibri" w:cs="Times New Roman"/>
                <w:b/>
                <w:sz w:val="16"/>
                <w:szCs w:val="16"/>
              </w:rPr>
              <w:t>Bijlagen/</w:t>
            </w:r>
            <w:proofErr w:type="spellStart"/>
            <w:r w:rsidRPr="00A36155">
              <w:rPr>
                <w:rFonts w:ascii="Calibri" w:eastAsia="Times New Roman" w:hAnsi="Calibri" w:cs="Times New Roman"/>
                <w:b/>
                <w:sz w:val="16"/>
                <w:szCs w:val="16"/>
              </w:rPr>
              <w:t>Unterlagen</w:t>
            </w:r>
            <w:proofErr w:type="spellEnd"/>
            <w:r w:rsidRPr="00A36155">
              <w:rPr>
                <w:rFonts w:ascii="Calibri" w:eastAsia="Times New Roman" w:hAnsi="Calibri" w:cs="Times New Roman"/>
                <w:b/>
                <w:sz w:val="16"/>
                <w:szCs w:val="16"/>
              </w:rPr>
              <w:t>/</w:t>
            </w:r>
            <w:proofErr w:type="spellStart"/>
            <w:r w:rsidRPr="00A36155">
              <w:rPr>
                <w:rFonts w:ascii="Calibri" w:eastAsia="Times New Roman" w:hAnsi="Calibri" w:cs="Times New Roman"/>
                <w:b/>
                <w:sz w:val="16"/>
                <w:szCs w:val="16"/>
              </w:rPr>
              <w:t>Annexes</w:t>
            </w:r>
            <w:proofErr w:type="spellEnd"/>
          </w:p>
          <w:p w14:paraId="10610356" w14:textId="77777777" w:rsidR="00A36155" w:rsidRPr="00A36155" w:rsidRDefault="00A36155" w:rsidP="00A36155">
            <w:pPr>
              <w:numPr>
                <w:ilvl w:val="0"/>
                <w:numId w:val="44"/>
              </w:numPr>
              <w:spacing w:line="240" w:lineRule="auto"/>
              <w:ind w:left="360"/>
              <w:rPr>
                <w:rFonts w:ascii="Calibri" w:eastAsia="Times New Roman" w:hAnsi="Calibri" w:cs="Times New Roman"/>
                <w:sz w:val="16"/>
                <w:szCs w:val="16"/>
              </w:rPr>
            </w:pPr>
            <w:r w:rsidRPr="00A36155">
              <w:rPr>
                <w:rFonts w:ascii="Calibri" w:eastAsia="Times New Roman" w:hAnsi="Calibri" w:cs="Times New Roman"/>
                <w:sz w:val="16"/>
                <w:szCs w:val="16"/>
              </w:rPr>
              <w:t>Een originele vertegenwoordigings- en incassovolmacht/</w:t>
            </w:r>
            <w:proofErr w:type="spellStart"/>
            <w:r w:rsidRPr="00A36155">
              <w:rPr>
                <w:rFonts w:ascii="Calibri" w:eastAsia="Times New Roman" w:hAnsi="Calibri" w:cs="Times New Roman"/>
                <w:sz w:val="16"/>
                <w:szCs w:val="16"/>
              </w:rPr>
              <w:t>Vertretungsvollmacht</w:t>
            </w:r>
            <w:proofErr w:type="spellEnd"/>
            <w:r w:rsidRPr="00A36155">
              <w:rPr>
                <w:rFonts w:ascii="Calibri" w:eastAsia="Times New Roman" w:hAnsi="Calibri" w:cs="Times New Roman"/>
                <w:sz w:val="16"/>
                <w:szCs w:val="16"/>
              </w:rPr>
              <w:t xml:space="preserve"> </w:t>
            </w:r>
            <w:proofErr w:type="spellStart"/>
            <w:r w:rsidRPr="00A36155">
              <w:rPr>
                <w:rFonts w:ascii="Calibri" w:eastAsia="Times New Roman" w:hAnsi="Calibri" w:cs="Times New Roman"/>
                <w:sz w:val="16"/>
                <w:szCs w:val="16"/>
              </w:rPr>
              <w:t>bzw</w:t>
            </w:r>
            <w:proofErr w:type="spellEnd"/>
            <w:r w:rsidRPr="00A36155">
              <w:rPr>
                <w:rFonts w:ascii="Calibri" w:eastAsia="Times New Roman" w:hAnsi="Calibri" w:cs="Times New Roman"/>
                <w:sz w:val="16"/>
                <w:szCs w:val="16"/>
              </w:rPr>
              <w:t xml:space="preserve">. </w:t>
            </w:r>
            <w:proofErr w:type="spellStart"/>
            <w:r w:rsidRPr="00A36155">
              <w:rPr>
                <w:rFonts w:ascii="Calibri" w:eastAsia="Times New Roman" w:hAnsi="Calibri" w:cs="Times New Roman"/>
                <w:sz w:val="16"/>
                <w:szCs w:val="16"/>
              </w:rPr>
              <w:t>Geldempfangsvollmacht</w:t>
            </w:r>
            <w:proofErr w:type="spellEnd"/>
            <w:r w:rsidRPr="00A36155">
              <w:rPr>
                <w:rFonts w:ascii="Calibri" w:eastAsia="Times New Roman" w:hAnsi="Calibri" w:cs="Times New Roman"/>
                <w:sz w:val="16"/>
                <w:szCs w:val="16"/>
              </w:rPr>
              <w:t xml:space="preserve"> </w:t>
            </w:r>
            <w:proofErr w:type="spellStart"/>
            <w:r w:rsidRPr="00A36155">
              <w:rPr>
                <w:rFonts w:ascii="Calibri" w:eastAsia="Times New Roman" w:hAnsi="Calibri" w:cs="Times New Roman"/>
                <w:sz w:val="16"/>
                <w:szCs w:val="16"/>
              </w:rPr>
              <w:t>im</w:t>
            </w:r>
            <w:proofErr w:type="spellEnd"/>
            <w:r w:rsidRPr="00A36155">
              <w:rPr>
                <w:rFonts w:ascii="Calibri" w:eastAsia="Times New Roman" w:hAnsi="Calibri" w:cs="Times New Roman"/>
                <w:sz w:val="16"/>
                <w:szCs w:val="16"/>
              </w:rPr>
              <w:t xml:space="preserve"> Original/Original power of </w:t>
            </w:r>
            <w:proofErr w:type="spellStart"/>
            <w:r w:rsidRPr="00A36155">
              <w:rPr>
                <w:rFonts w:ascii="Calibri" w:eastAsia="Times New Roman" w:hAnsi="Calibri" w:cs="Times New Roman"/>
                <w:sz w:val="16"/>
                <w:szCs w:val="16"/>
              </w:rPr>
              <w:t>attorney</w:t>
            </w:r>
            <w:proofErr w:type="spellEnd"/>
            <w:r w:rsidRPr="00A36155">
              <w:rPr>
                <w:rFonts w:ascii="Calibri" w:eastAsia="Times New Roman" w:hAnsi="Calibri" w:cs="Times New Roman"/>
                <w:sz w:val="16"/>
                <w:szCs w:val="16"/>
              </w:rPr>
              <w:t xml:space="preserve"> </w:t>
            </w:r>
            <w:proofErr w:type="spellStart"/>
            <w:r w:rsidRPr="00A36155">
              <w:rPr>
                <w:rFonts w:ascii="Calibri" w:eastAsia="Times New Roman" w:hAnsi="Calibri" w:cs="Times New Roman"/>
                <w:sz w:val="16"/>
                <w:szCs w:val="16"/>
              </w:rPr>
              <w:t>to</w:t>
            </w:r>
            <w:proofErr w:type="spellEnd"/>
            <w:r w:rsidRPr="00A36155">
              <w:rPr>
                <w:rFonts w:ascii="Calibri" w:eastAsia="Times New Roman" w:hAnsi="Calibri" w:cs="Times New Roman"/>
                <w:sz w:val="16"/>
                <w:szCs w:val="16"/>
              </w:rPr>
              <w:t xml:space="preserve"> </w:t>
            </w:r>
            <w:proofErr w:type="spellStart"/>
            <w:r w:rsidRPr="00A36155">
              <w:rPr>
                <w:rFonts w:ascii="Calibri" w:eastAsia="Times New Roman" w:hAnsi="Calibri" w:cs="Times New Roman"/>
                <w:sz w:val="16"/>
                <w:szCs w:val="16"/>
              </w:rPr>
              <w:t>represent</w:t>
            </w:r>
            <w:proofErr w:type="spellEnd"/>
            <w:r w:rsidRPr="00A36155">
              <w:rPr>
                <w:rFonts w:ascii="Calibri" w:eastAsia="Times New Roman" w:hAnsi="Calibri" w:cs="Times New Roman"/>
                <w:sz w:val="16"/>
                <w:szCs w:val="16"/>
              </w:rPr>
              <w:t xml:space="preserve"> </w:t>
            </w:r>
            <w:proofErr w:type="spellStart"/>
            <w:r w:rsidRPr="00A36155">
              <w:rPr>
                <w:rFonts w:ascii="Calibri" w:eastAsia="Times New Roman" w:hAnsi="Calibri" w:cs="Times New Roman"/>
                <w:sz w:val="16"/>
                <w:szCs w:val="16"/>
              </w:rPr>
              <w:t>the</w:t>
            </w:r>
            <w:proofErr w:type="spellEnd"/>
            <w:r w:rsidRPr="00A36155">
              <w:rPr>
                <w:rFonts w:ascii="Calibri" w:eastAsia="Times New Roman" w:hAnsi="Calibri" w:cs="Times New Roman"/>
                <w:sz w:val="16"/>
                <w:szCs w:val="16"/>
              </w:rPr>
              <w:t xml:space="preserve"> </w:t>
            </w:r>
            <w:proofErr w:type="spellStart"/>
            <w:r w:rsidRPr="00A36155">
              <w:rPr>
                <w:rFonts w:ascii="Calibri" w:eastAsia="Times New Roman" w:hAnsi="Calibri" w:cs="Times New Roman"/>
                <w:sz w:val="16"/>
                <w:szCs w:val="16"/>
              </w:rPr>
              <w:t>creditor</w:t>
            </w:r>
            <w:proofErr w:type="spellEnd"/>
            <w:r w:rsidRPr="00A36155">
              <w:rPr>
                <w:rFonts w:ascii="Calibri" w:eastAsia="Times New Roman" w:hAnsi="Calibri" w:cs="Times New Roman"/>
                <w:sz w:val="16"/>
                <w:szCs w:val="16"/>
              </w:rPr>
              <w:t xml:space="preserve"> </w:t>
            </w:r>
            <w:proofErr w:type="spellStart"/>
            <w:r w:rsidRPr="00A36155">
              <w:rPr>
                <w:rFonts w:ascii="Calibri" w:eastAsia="Times New Roman" w:hAnsi="Calibri" w:cs="Times New Roman"/>
                <w:sz w:val="16"/>
                <w:szCs w:val="16"/>
              </w:rPr>
              <w:t>and</w:t>
            </w:r>
            <w:proofErr w:type="spellEnd"/>
            <w:r w:rsidRPr="00A36155">
              <w:rPr>
                <w:rFonts w:ascii="Calibri" w:eastAsia="Times New Roman" w:hAnsi="Calibri" w:cs="Times New Roman"/>
                <w:sz w:val="16"/>
                <w:szCs w:val="16"/>
              </w:rPr>
              <w:t xml:space="preserve"> </w:t>
            </w:r>
            <w:proofErr w:type="spellStart"/>
            <w:r w:rsidRPr="00A36155">
              <w:rPr>
                <w:rFonts w:ascii="Calibri" w:eastAsia="Times New Roman" w:hAnsi="Calibri" w:cs="Times New Roman"/>
                <w:sz w:val="16"/>
                <w:szCs w:val="16"/>
              </w:rPr>
              <w:t>to</w:t>
            </w:r>
            <w:proofErr w:type="spellEnd"/>
            <w:r w:rsidRPr="00A36155">
              <w:rPr>
                <w:rFonts w:ascii="Calibri" w:eastAsia="Times New Roman" w:hAnsi="Calibri" w:cs="Times New Roman"/>
                <w:sz w:val="16"/>
                <w:szCs w:val="16"/>
              </w:rPr>
              <w:t xml:space="preserve"> collect money </w:t>
            </w:r>
          </w:p>
          <w:p w14:paraId="74C9BE0D" w14:textId="77777777" w:rsidR="00A36155" w:rsidRPr="00D74FAA" w:rsidRDefault="00A36155" w:rsidP="00A36155">
            <w:pPr>
              <w:numPr>
                <w:ilvl w:val="0"/>
                <w:numId w:val="44"/>
              </w:numPr>
              <w:spacing w:line="240" w:lineRule="auto"/>
              <w:ind w:left="360"/>
              <w:rPr>
                <w:rFonts w:ascii="Calibri" w:eastAsia="Times New Roman" w:hAnsi="Calibri" w:cs="Times New Roman"/>
                <w:sz w:val="16"/>
                <w:szCs w:val="16"/>
                <w:lang w:val="en-US"/>
              </w:rPr>
            </w:pPr>
            <w:proofErr w:type="spellStart"/>
            <w:r w:rsidRPr="00D74FAA">
              <w:rPr>
                <w:rFonts w:ascii="Calibri" w:eastAsia="Times New Roman" w:hAnsi="Calibri" w:cs="Times New Roman"/>
                <w:sz w:val="16"/>
                <w:szCs w:val="16"/>
                <w:lang w:val="en-US"/>
              </w:rPr>
              <w:t>Executoriale</w:t>
            </w:r>
            <w:proofErr w:type="spellEnd"/>
            <w:r w:rsidRPr="00D74FAA">
              <w:rPr>
                <w:rFonts w:ascii="Calibri" w:eastAsia="Times New Roman" w:hAnsi="Calibri" w:cs="Times New Roman"/>
                <w:sz w:val="16"/>
                <w:szCs w:val="16"/>
                <w:lang w:val="en-US"/>
              </w:rPr>
              <w:t xml:space="preserve"> </w:t>
            </w:r>
            <w:proofErr w:type="spellStart"/>
            <w:r w:rsidRPr="00D74FAA">
              <w:rPr>
                <w:rFonts w:ascii="Calibri" w:eastAsia="Times New Roman" w:hAnsi="Calibri" w:cs="Times New Roman"/>
                <w:sz w:val="16"/>
                <w:szCs w:val="16"/>
                <w:lang w:val="en-US"/>
              </w:rPr>
              <w:t>titels</w:t>
            </w:r>
            <w:proofErr w:type="spellEnd"/>
            <w:r w:rsidRPr="00D74FAA">
              <w:rPr>
                <w:rFonts w:ascii="Calibri" w:eastAsia="Times New Roman" w:hAnsi="Calibri" w:cs="Times New Roman"/>
                <w:sz w:val="16"/>
                <w:szCs w:val="16"/>
                <w:lang w:val="en-US"/>
              </w:rPr>
              <w:t xml:space="preserve">//Titel/enforceable instruments </w:t>
            </w:r>
            <w:r w:rsidRPr="00A36155">
              <w:rPr>
                <w:rFonts w:ascii="Calibri" w:eastAsia="Times New Roman" w:hAnsi="Calibri" w:cs="Times New Roman"/>
                <w:sz w:val="16"/>
                <w:szCs w:val="16"/>
                <w:vertAlign w:val="superscript"/>
              </w:rPr>
              <w:endnoteReference w:id="8"/>
            </w:r>
          </w:p>
          <w:p w14:paraId="7A8CE152" w14:textId="77777777" w:rsidR="00A36155" w:rsidRPr="00A36155" w:rsidRDefault="00A36155" w:rsidP="00A36155">
            <w:pPr>
              <w:numPr>
                <w:ilvl w:val="0"/>
                <w:numId w:val="44"/>
              </w:numPr>
              <w:spacing w:line="240" w:lineRule="auto"/>
              <w:ind w:left="360"/>
              <w:rPr>
                <w:rFonts w:ascii="Calibri" w:eastAsia="Times New Roman" w:hAnsi="Calibri" w:cs="Times New Roman"/>
                <w:sz w:val="16"/>
                <w:szCs w:val="16"/>
              </w:rPr>
            </w:pPr>
            <w:r w:rsidRPr="00A36155">
              <w:rPr>
                <w:rFonts w:ascii="Calibri" w:eastAsia="Times New Roman" w:hAnsi="Calibri" w:cs="Times New Roman"/>
                <w:sz w:val="16"/>
                <w:szCs w:val="16"/>
              </w:rPr>
              <w:t>Rekeningen/</w:t>
            </w:r>
            <w:proofErr w:type="spellStart"/>
            <w:r w:rsidRPr="00A36155">
              <w:rPr>
                <w:rFonts w:ascii="Calibri" w:eastAsia="Times New Roman" w:hAnsi="Calibri" w:cs="Times New Roman"/>
                <w:sz w:val="16"/>
                <w:szCs w:val="16"/>
              </w:rPr>
              <w:t>Rechnungen</w:t>
            </w:r>
            <w:proofErr w:type="spellEnd"/>
            <w:r w:rsidRPr="00A36155">
              <w:rPr>
                <w:rFonts w:ascii="Calibri" w:eastAsia="Times New Roman" w:hAnsi="Calibri" w:cs="Times New Roman"/>
                <w:sz w:val="16"/>
                <w:szCs w:val="16"/>
              </w:rPr>
              <w:t>/</w:t>
            </w:r>
            <w:proofErr w:type="spellStart"/>
            <w:r w:rsidRPr="00A36155">
              <w:rPr>
                <w:rFonts w:ascii="Calibri" w:eastAsia="Times New Roman" w:hAnsi="Calibri" w:cs="Times New Roman"/>
                <w:sz w:val="16"/>
                <w:szCs w:val="16"/>
              </w:rPr>
              <w:t>invoices</w:t>
            </w:r>
            <w:proofErr w:type="spellEnd"/>
            <w:r w:rsidRPr="00A36155">
              <w:rPr>
                <w:rFonts w:ascii="Calibri" w:eastAsia="Times New Roman" w:hAnsi="Calibri" w:cs="Times New Roman"/>
                <w:sz w:val="16"/>
                <w:szCs w:val="16"/>
              </w:rPr>
              <w:t xml:space="preserve"> </w:t>
            </w:r>
          </w:p>
          <w:p w14:paraId="09ACF683" w14:textId="77777777" w:rsidR="00A36155" w:rsidRPr="00A36155" w:rsidRDefault="00A36155" w:rsidP="00A36155">
            <w:pPr>
              <w:numPr>
                <w:ilvl w:val="0"/>
                <w:numId w:val="44"/>
              </w:numPr>
              <w:spacing w:line="240" w:lineRule="auto"/>
              <w:ind w:left="360"/>
              <w:rPr>
                <w:rFonts w:ascii="Calibri" w:eastAsia="Times New Roman" w:hAnsi="Calibri" w:cs="Times New Roman"/>
                <w:sz w:val="16"/>
                <w:szCs w:val="16"/>
              </w:rPr>
            </w:pPr>
            <w:r w:rsidRPr="00A36155">
              <w:rPr>
                <w:rFonts w:ascii="Calibri" w:eastAsia="Times New Roman" w:hAnsi="Calibri" w:cs="Times New Roman"/>
                <w:sz w:val="16"/>
                <w:szCs w:val="16"/>
              </w:rPr>
              <w:t>Overeenkomsten/</w:t>
            </w:r>
            <w:proofErr w:type="spellStart"/>
            <w:r w:rsidRPr="00A36155">
              <w:rPr>
                <w:rFonts w:ascii="Calibri" w:eastAsia="Times New Roman" w:hAnsi="Calibri" w:cs="Times New Roman"/>
                <w:sz w:val="16"/>
                <w:szCs w:val="16"/>
              </w:rPr>
              <w:t>Verträge</w:t>
            </w:r>
            <w:proofErr w:type="spellEnd"/>
            <w:r w:rsidRPr="00A36155">
              <w:rPr>
                <w:rFonts w:ascii="Calibri" w:eastAsia="Times New Roman" w:hAnsi="Calibri" w:cs="Times New Roman"/>
                <w:sz w:val="16"/>
                <w:szCs w:val="16"/>
              </w:rPr>
              <w:t>/</w:t>
            </w:r>
            <w:proofErr w:type="spellStart"/>
            <w:r w:rsidRPr="00A36155">
              <w:rPr>
                <w:rFonts w:ascii="Calibri" w:eastAsia="Times New Roman" w:hAnsi="Calibri" w:cs="Times New Roman"/>
                <w:sz w:val="16"/>
                <w:szCs w:val="16"/>
              </w:rPr>
              <w:t>contracts</w:t>
            </w:r>
            <w:proofErr w:type="spellEnd"/>
            <w:r w:rsidRPr="00A36155">
              <w:rPr>
                <w:rFonts w:ascii="Calibri" w:eastAsia="Times New Roman" w:hAnsi="Calibri" w:cs="Times New Roman"/>
                <w:sz w:val="16"/>
                <w:szCs w:val="16"/>
              </w:rPr>
              <w:t xml:space="preserve"> </w:t>
            </w:r>
          </w:p>
          <w:p w14:paraId="4B79AC79" w14:textId="77777777" w:rsidR="00A36155" w:rsidRPr="00A36155" w:rsidRDefault="00A36155" w:rsidP="00A36155">
            <w:pPr>
              <w:numPr>
                <w:ilvl w:val="0"/>
                <w:numId w:val="44"/>
              </w:numPr>
              <w:spacing w:line="240" w:lineRule="auto"/>
              <w:ind w:left="360"/>
              <w:rPr>
                <w:rFonts w:ascii="Calibri" w:eastAsia="Times New Roman" w:hAnsi="Calibri" w:cs="Times New Roman"/>
                <w:sz w:val="16"/>
                <w:szCs w:val="16"/>
              </w:rPr>
            </w:pPr>
            <w:r w:rsidRPr="00A36155">
              <w:rPr>
                <w:rFonts w:ascii="Calibri" w:eastAsia="Times New Roman" w:hAnsi="Calibri" w:cs="Times New Roman"/>
                <w:sz w:val="16"/>
                <w:szCs w:val="16"/>
              </w:rPr>
              <w:t>Algemene voorwaarden/</w:t>
            </w:r>
            <w:proofErr w:type="spellStart"/>
            <w:r w:rsidRPr="00A36155">
              <w:rPr>
                <w:rFonts w:ascii="Calibri" w:eastAsia="Times New Roman" w:hAnsi="Calibri" w:cs="Times New Roman"/>
                <w:sz w:val="16"/>
                <w:szCs w:val="16"/>
              </w:rPr>
              <w:t>allgemeine</w:t>
            </w:r>
            <w:proofErr w:type="spellEnd"/>
            <w:r w:rsidRPr="00A36155">
              <w:rPr>
                <w:rFonts w:ascii="Calibri" w:eastAsia="Times New Roman" w:hAnsi="Calibri" w:cs="Times New Roman"/>
                <w:sz w:val="16"/>
                <w:szCs w:val="16"/>
              </w:rPr>
              <w:t xml:space="preserve"> </w:t>
            </w:r>
            <w:proofErr w:type="spellStart"/>
            <w:r w:rsidRPr="00A36155">
              <w:rPr>
                <w:rFonts w:ascii="Calibri" w:eastAsia="Times New Roman" w:hAnsi="Calibri" w:cs="Times New Roman"/>
                <w:sz w:val="16"/>
                <w:szCs w:val="16"/>
              </w:rPr>
              <w:t>Geschäftsbedingungen</w:t>
            </w:r>
            <w:proofErr w:type="spellEnd"/>
            <w:r w:rsidRPr="00A36155">
              <w:rPr>
                <w:rFonts w:ascii="Calibri" w:eastAsia="Times New Roman" w:hAnsi="Calibri" w:cs="Times New Roman"/>
                <w:sz w:val="16"/>
                <w:szCs w:val="16"/>
              </w:rPr>
              <w:t>/</w:t>
            </w:r>
            <w:proofErr w:type="spellStart"/>
            <w:r w:rsidRPr="00A36155">
              <w:rPr>
                <w:rFonts w:ascii="Calibri" w:eastAsia="Times New Roman" w:hAnsi="Calibri" w:cs="Times New Roman"/>
                <w:sz w:val="16"/>
                <w:szCs w:val="16"/>
              </w:rPr>
              <w:t>general</w:t>
            </w:r>
            <w:proofErr w:type="spellEnd"/>
            <w:r w:rsidRPr="00A36155">
              <w:rPr>
                <w:rFonts w:ascii="Calibri" w:eastAsia="Times New Roman" w:hAnsi="Calibri" w:cs="Times New Roman"/>
                <w:sz w:val="16"/>
                <w:szCs w:val="16"/>
              </w:rPr>
              <w:t xml:space="preserve"> </w:t>
            </w:r>
            <w:proofErr w:type="spellStart"/>
            <w:r w:rsidRPr="00A36155">
              <w:rPr>
                <w:rFonts w:ascii="Calibri" w:eastAsia="Times New Roman" w:hAnsi="Calibri" w:cs="Times New Roman"/>
                <w:sz w:val="16"/>
                <w:szCs w:val="16"/>
              </w:rPr>
              <w:t>conditions</w:t>
            </w:r>
            <w:proofErr w:type="spellEnd"/>
            <w:r w:rsidRPr="00A36155">
              <w:rPr>
                <w:rFonts w:ascii="Calibri" w:eastAsia="Times New Roman" w:hAnsi="Calibri" w:cs="Times New Roman"/>
                <w:sz w:val="16"/>
                <w:szCs w:val="16"/>
              </w:rPr>
              <w:t xml:space="preserve"> </w:t>
            </w:r>
          </w:p>
          <w:p w14:paraId="15DA703B" w14:textId="77777777" w:rsidR="00A36155" w:rsidRPr="00A36155" w:rsidRDefault="00A36155" w:rsidP="00A36155">
            <w:pPr>
              <w:numPr>
                <w:ilvl w:val="0"/>
                <w:numId w:val="44"/>
              </w:numPr>
              <w:spacing w:line="240" w:lineRule="auto"/>
              <w:ind w:left="360"/>
              <w:rPr>
                <w:rFonts w:ascii="Calibri" w:eastAsia="Times New Roman" w:hAnsi="Calibri" w:cs="Times New Roman"/>
                <w:sz w:val="16"/>
                <w:szCs w:val="16"/>
              </w:rPr>
            </w:pPr>
            <w:r w:rsidRPr="00A36155">
              <w:rPr>
                <w:rFonts w:ascii="Calibri" w:eastAsia="Times New Roman" w:hAnsi="Calibri" w:cs="Times New Roman"/>
                <w:sz w:val="16"/>
                <w:szCs w:val="16"/>
              </w:rPr>
              <w:t>Overig/</w:t>
            </w:r>
            <w:proofErr w:type="spellStart"/>
            <w:r w:rsidRPr="00A36155">
              <w:rPr>
                <w:rFonts w:ascii="Calibri" w:eastAsia="Times New Roman" w:hAnsi="Calibri" w:cs="Times New Roman"/>
                <w:sz w:val="16"/>
                <w:szCs w:val="16"/>
              </w:rPr>
              <w:t>sonstiges</w:t>
            </w:r>
            <w:proofErr w:type="spellEnd"/>
            <w:r w:rsidRPr="00A36155">
              <w:rPr>
                <w:rFonts w:ascii="Calibri" w:eastAsia="Times New Roman" w:hAnsi="Calibri" w:cs="Times New Roman"/>
                <w:sz w:val="16"/>
                <w:szCs w:val="16"/>
              </w:rPr>
              <w:t>/</w:t>
            </w:r>
            <w:proofErr w:type="spellStart"/>
            <w:r w:rsidRPr="00A36155">
              <w:rPr>
                <w:rFonts w:ascii="Calibri" w:eastAsia="Times New Roman" w:hAnsi="Calibri" w:cs="Times New Roman"/>
                <w:sz w:val="16"/>
                <w:szCs w:val="16"/>
              </w:rPr>
              <w:t>miscellaneous</w:t>
            </w:r>
            <w:proofErr w:type="spellEnd"/>
            <w:r w:rsidRPr="00A36155">
              <w:rPr>
                <w:rFonts w:ascii="Calibri" w:eastAsia="Times New Roman" w:hAnsi="Calibri" w:cs="Times New Roman"/>
                <w:sz w:val="16"/>
                <w:szCs w:val="16"/>
                <w:vertAlign w:val="superscript"/>
              </w:rPr>
              <w:endnoteReference w:id="9"/>
            </w:r>
          </w:p>
        </w:tc>
      </w:tr>
      <w:tr w:rsidR="00A36155" w:rsidRPr="00A36155" w14:paraId="30E64777" w14:textId="77777777" w:rsidTr="005D4039">
        <w:trPr>
          <w:trHeight w:val="522"/>
        </w:trPr>
        <w:tc>
          <w:tcPr>
            <w:tcW w:w="10816" w:type="dxa"/>
            <w:gridSpan w:val="4"/>
            <w:tcBorders>
              <w:top w:val="single" w:sz="4" w:space="0" w:color="000000"/>
              <w:left w:val="single" w:sz="4" w:space="0" w:color="000000"/>
              <w:bottom w:val="single" w:sz="4" w:space="0" w:color="000000"/>
              <w:right w:val="single" w:sz="4" w:space="0" w:color="000000"/>
            </w:tcBorders>
          </w:tcPr>
          <w:p w14:paraId="243A7117" w14:textId="77777777" w:rsidR="00A36155" w:rsidRPr="00A36155" w:rsidRDefault="00A36155" w:rsidP="00A36155">
            <w:pPr>
              <w:spacing w:line="240" w:lineRule="auto"/>
              <w:rPr>
                <w:rFonts w:ascii="Calibri" w:eastAsia="Times New Roman" w:hAnsi="Calibri" w:cs="Times New Roman"/>
                <w:i/>
                <w:sz w:val="16"/>
                <w:szCs w:val="16"/>
              </w:rPr>
            </w:pPr>
          </w:p>
          <w:p w14:paraId="71114E1A" w14:textId="77777777" w:rsidR="00A36155" w:rsidRPr="00A36155" w:rsidRDefault="00A36155" w:rsidP="00A36155">
            <w:pPr>
              <w:spacing w:line="240" w:lineRule="auto"/>
              <w:rPr>
                <w:rFonts w:ascii="Calibri" w:eastAsia="Times New Roman" w:hAnsi="Calibri" w:cs="Times New Roman"/>
                <w:i/>
                <w:sz w:val="16"/>
                <w:szCs w:val="16"/>
              </w:rPr>
            </w:pPr>
            <w:r w:rsidRPr="00A36155">
              <w:rPr>
                <w:rFonts w:ascii="Calibri" w:eastAsia="Times New Roman" w:hAnsi="Calibri" w:cs="Times New Roman"/>
                <w:i/>
                <w:sz w:val="16"/>
                <w:szCs w:val="16"/>
              </w:rPr>
              <w:t>________________</w:t>
            </w:r>
            <w:r w:rsidRPr="00A36155">
              <w:rPr>
                <w:rFonts w:ascii="Calibri" w:eastAsia="Times New Roman" w:hAnsi="Calibri" w:cs="Times New Roman"/>
                <w:i/>
                <w:sz w:val="16"/>
                <w:szCs w:val="16"/>
              </w:rPr>
              <w:tab/>
            </w:r>
            <w:r w:rsidRPr="00A36155">
              <w:rPr>
                <w:rFonts w:ascii="Calibri" w:eastAsia="Times New Roman" w:hAnsi="Calibri" w:cs="Times New Roman"/>
                <w:i/>
                <w:sz w:val="16"/>
                <w:szCs w:val="16"/>
              </w:rPr>
              <w:tab/>
              <w:t>__________________</w:t>
            </w:r>
            <w:r w:rsidRPr="00A36155">
              <w:rPr>
                <w:rFonts w:ascii="Calibri" w:eastAsia="Times New Roman" w:hAnsi="Calibri" w:cs="Times New Roman"/>
                <w:i/>
                <w:sz w:val="16"/>
                <w:szCs w:val="16"/>
              </w:rPr>
              <w:tab/>
            </w:r>
            <w:r w:rsidRPr="00A36155">
              <w:rPr>
                <w:rFonts w:ascii="Calibri" w:eastAsia="Times New Roman" w:hAnsi="Calibri" w:cs="Times New Roman"/>
                <w:i/>
                <w:sz w:val="16"/>
                <w:szCs w:val="16"/>
              </w:rPr>
              <w:tab/>
              <w:t>____________________</w:t>
            </w:r>
          </w:p>
          <w:p w14:paraId="3FEE37FA" w14:textId="77777777" w:rsidR="00A36155" w:rsidRPr="00A36155" w:rsidRDefault="00A36155" w:rsidP="00A36155">
            <w:pPr>
              <w:spacing w:line="240" w:lineRule="auto"/>
              <w:rPr>
                <w:rFonts w:ascii="Calibri" w:eastAsia="Times New Roman" w:hAnsi="Calibri" w:cs="Times New Roman"/>
                <w:i/>
                <w:sz w:val="16"/>
                <w:szCs w:val="16"/>
              </w:rPr>
            </w:pPr>
            <w:r w:rsidRPr="00A36155">
              <w:rPr>
                <w:rFonts w:ascii="Calibri" w:eastAsia="Times New Roman" w:hAnsi="Calibri" w:cs="Times New Roman"/>
                <w:i/>
                <w:sz w:val="16"/>
                <w:szCs w:val="16"/>
              </w:rPr>
              <w:t>Plaats/</w:t>
            </w:r>
            <w:proofErr w:type="spellStart"/>
            <w:r w:rsidRPr="00A36155">
              <w:rPr>
                <w:rFonts w:ascii="Calibri" w:eastAsia="Times New Roman" w:hAnsi="Calibri" w:cs="Times New Roman"/>
                <w:i/>
                <w:sz w:val="16"/>
                <w:szCs w:val="16"/>
              </w:rPr>
              <w:t>Ort</w:t>
            </w:r>
            <w:proofErr w:type="spellEnd"/>
            <w:r w:rsidRPr="00A36155">
              <w:rPr>
                <w:rFonts w:ascii="Calibri" w:eastAsia="Times New Roman" w:hAnsi="Calibri" w:cs="Times New Roman"/>
                <w:i/>
                <w:sz w:val="16"/>
                <w:szCs w:val="16"/>
              </w:rPr>
              <w:t>/</w:t>
            </w:r>
            <w:proofErr w:type="spellStart"/>
            <w:r w:rsidRPr="00A36155">
              <w:rPr>
                <w:rFonts w:ascii="Calibri" w:eastAsia="Times New Roman" w:hAnsi="Calibri" w:cs="Times New Roman"/>
                <w:i/>
                <w:sz w:val="16"/>
                <w:szCs w:val="16"/>
              </w:rPr>
              <w:t>place</w:t>
            </w:r>
            <w:proofErr w:type="spellEnd"/>
            <w:r w:rsidRPr="00A36155">
              <w:rPr>
                <w:rFonts w:ascii="Calibri" w:eastAsia="Times New Roman" w:hAnsi="Calibri" w:cs="Times New Roman"/>
                <w:i/>
                <w:sz w:val="16"/>
                <w:szCs w:val="16"/>
              </w:rPr>
              <w:t xml:space="preserve"> </w:t>
            </w:r>
            <w:r w:rsidRPr="00A36155">
              <w:rPr>
                <w:rFonts w:ascii="Calibri" w:eastAsia="Times New Roman" w:hAnsi="Calibri" w:cs="Times New Roman"/>
                <w:i/>
                <w:sz w:val="16"/>
                <w:szCs w:val="16"/>
              </w:rPr>
              <w:tab/>
            </w:r>
            <w:r w:rsidRPr="00A36155">
              <w:rPr>
                <w:rFonts w:ascii="Calibri" w:eastAsia="Times New Roman" w:hAnsi="Calibri" w:cs="Times New Roman"/>
                <w:i/>
                <w:sz w:val="16"/>
                <w:szCs w:val="16"/>
              </w:rPr>
              <w:tab/>
              <w:t>Datum [date]</w:t>
            </w:r>
            <w:r w:rsidRPr="00A36155">
              <w:rPr>
                <w:rFonts w:ascii="Calibri" w:eastAsia="Times New Roman" w:hAnsi="Calibri" w:cs="Times New Roman"/>
                <w:i/>
                <w:sz w:val="16"/>
                <w:szCs w:val="16"/>
              </w:rPr>
              <w:tab/>
            </w:r>
            <w:r w:rsidRPr="00A36155">
              <w:rPr>
                <w:rFonts w:ascii="Calibri" w:eastAsia="Times New Roman" w:hAnsi="Calibri" w:cs="Times New Roman"/>
                <w:i/>
                <w:sz w:val="16"/>
                <w:szCs w:val="16"/>
              </w:rPr>
              <w:tab/>
            </w:r>
            <w:r w:rsidRPr="00A36155">
              <w:rPr>
                <w:rFonts w:ascii="Calibri" w:eastAsia="Times New Roman" w:hAnsi="Calibri" w:cs="Times New Roman"/>
                <w:i/>
                <w:sz w:val="16"/>
                <w:szCs w:val="16"/>
              </w:rPr>
              <w:tab/>
              <w:t>handtekening/</w:t>
            </w:r>
            <w:proofErr w:type="spellStart"/>
            <w:r w:rsidRPr="00A36155">
              <w:rPr>
                <w:rFonts w:ascii="Calibri" w:eastAsia="Times New Roman" w:hAnsi="Calibri" w:cs="Times New Roman"/>
                <w:i/>
                <w:sz w:val="16"/>
                <w:szCs w:val="16"/>
              </w:rPr>
              <w:t>Unterschrift</w:t>
            </w:r>
            <w:proofErr w:type="spellEnd"/>
            <w:r w:rsidRPr="00A36155">
              <w:rPr>
                <w:rFonts w:ascii="Calibri" w:eastAsia="Times New Roman" w:hAnsi="Calibri" w:cs="Times New Roman"/>
                <w:i/>
                <w:sz w:val="16"/>
                <w:szCs w:val="16"/>
              </w:rPr>
              <w:t>/</w:t>
            </w:r>
            <w:proofErr w:type="spellStart"/>
            <w:r w:rsidRPr="00A36155">
              <w:rPr>
                <w:rFonts w:ascii="Calibri" w:eastAsia="Times New Roman" w:hAnsi="Calibri" w:cs="Times New Roman"/>
                <w:i/>
                <w:sz w:val="16"/>
                <w:szCs w:val="16"/>
              </w:rPr>
              <w:t>signatur</w:t>
            </w:r>
            <w:proofErr w:type="spellEnd"/>
            <w:r w:rsidRPr="00A36155">
              <w:rPr>
                <w:rFonts w:ascii="Calibri" w:eastAsia="Times New Roman" w:hAnsi="Calibri" w:cs="Times New Roman"/>
                <w:i/>
                <w:sz w:val="16"/>
                <w:szCs w:val="16"/>
                <w:vertAlign w:val="superscript"/>
              </w:rPr>
              <w:endnoteReference w:id="10"/>
            </w:r>
            <w:r w:rsidRPr="00A36155">
              <w:rPr>
                <w:rFonts w:ascii="Calibri" w:eastAsia="Times New Roman" w:hAnsi="Calibri" w:cs="Times New Roman"/>
                <w:i/>
                <w:sz w:val="16"/>
                <w:szCs w:val="16"/>
                <w:vertAlign w:val="superscript"/>
              </w:rPr>
              <w:endnoteReference w:id="11"/>
            </w:r>
            <w:r w:rsidRPr="00A36155">
              <w:rPr>
                <w:rFonts w:ascii="Calibri" w:eastAsia="Times New Roman" w:hAnsi="Calibri" w:cs="Times New Roman"/>
                <w:i/>
                <w:sz w:val="16"/>
                <w:szCs w:val="16"/>
                <w:vertAlign w:val="superscript"/>
              </w:rPr>
              <w:endnoteReference w:id="12"/>
            </w:r>
          </w:p>
        </w:tc>
      </w:tr>
    </w:tbl>
    <w:p w14:paraId="0D506B50" w14:textId="77777777" w:rsidR="00A36155" w:rsidRPr="00A36155" w:rsidRDefault="00A36155" w:rsidP="00A36155">
      <w:pPr>
        <w:spacing w:line="240" w:lineRule="auto"/>
        <w:rPr>
          <w:rFonts w:ascii="Calibri" w:eastAsia="Times New Roman" w:hAnsi="Calibri" w:cs="Times New Roman"/>
          <w:b/>
          <w:i/>
          <w:sz w:val="16"/>
          <w:szCs w:val="16"/>
          <w:u w:val="single"/>
        </w:rPr>
      </w:pPr>
    </w:p>
    <w:p w14:paraId="61318FB0" w14:textId="77777777" w:rsidR="00A36155" w:rsidRPr="00A36155" w:rsidRDefault="00A36155" w:rsidP="00A36155">
      <w:pPr>
        <w:keepNext/>
        <w:spacing w:line="280" w:lineRule="exact"/>
        <w:ind w:left="-709" w:right="-427"/>
        <w:jc w:val="both"/>
        <w:outlineLvl w:val="0"/>
        <w:rPr>
          <w:rFonts w:ascii="Calibri" w:eastAsia="Times New Roman" w:hAnsi="Calibri" w:cs="Times New Roman"/>
          <w:b/>
          <w:bCs/>
          <w:i/>
          <w:color w:val="FF0000"/>
          <w:kern w:val="32"/>
          <w:sz w:val="16"/>
          <w:szCs w:val="16"/>
        </w:rPr>
      </w:pPr>
      <w:r w:rsidRPr="00A36155">
        <w:rPr>
          <w:rFonts w:ascii="Calibri" w:eastAsia="Times New Roman" w:hAnsi="Calibri" w:cs="Times New Roman"/>
          <w:b/>
          <w:bCs/>
          <w:i/>
          <w:color w:val="FF0000"/>
          <w:kern w:val="32"/>
          <w:sz w:val="16"/>
          <w:szCs w:val="16"/>
        </w:rPr>
        <w:lastRenderedPageBreak/>
        <w:t>Bij de behandeling van dit faillissement komen de curator en/of zijn kantoorgenoten in aanraking met persoonsgegevens. Wij verwerken persoonsgegevens [bijvoorbeeld door deze op te slaan] en gebruiken die persoonsgegevens enkel voor zover deze nodig zijn bij de uitoefening van de wettelijke taak van de curator. Gelieve daarom aan de curator niet meer gegevens te verstrekken dan gevraagd c.q. vereist. Indien u bezwaar heeft tegen de verwerking van uw persoonsgegevens, kunnen wij uw belangen als crediteur in dit faillissement niet behartigen. Na afloop van het faillissement worden gegevens gearchiveerd en op het moment dat deze ons inziens niet meer vereist zijn, vernietigd.</w:t>
      </w:r>
    </w:p>
    <w:p w14:paraId="4562328C" w14:textId="77777777" w:rsidR="006503B5" w:rsidRDefault="006503B5"/>
    <w:sectPr w:rsidR="006503B5" w:rsidSect="00D74FAA">
      <w:headerReference w:type="default" r:id="rId26"/>
      <w:footerReference w:type="default" r:id="rId27"/>
      <w:headerReference w:type="first" r:id="rId28"/>
      <w:footerReference w:type="first" r:id="rId29"/>
      <w:pgSz w:w="11906" w:h="16838" w:code="9"/>
      <w:pgMar w:top="142" w:right="1247" w:bottom="568" w:left="1588" w:header="709" w:footer="709"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DA04B" w14:textId="77777777" w:rsidR="00D74FAA" w:rsidRDefault="00D74FAA">
      <w:pPr>
        <w:spacing w:line="240" w:lineRule="auto"/>
      </w:pPr>
      <w:r>
        <w:separator/>
      </w:r>
    </w:p>
  </w:endnote>
  <w:endnote w:type="continuationSeparator" w:id="0">
    <w:p w14:paraId="5AFA4D99" w14:textId="77777777" w:rsidR="00D74FAA" w:rsidRDefault="00D74FAA">
      <w:pPr>
        <w:spacing w:line="240" w:lineRule="auto"/>
      </w:pPr>
      <w:r>
        <w:continuationSeparator/>
      </w:r>
    </w:p>
  </w:endnote>
  <w:endnote w:type="continuationNotice" w:id="1">
    <w:p w14:paraId="2261C87B" w14:textId="77777777" w:rsidR="004F4450" w:rsidRDefault="004F4450">
      <w:pPr>
        <w:spacing w:line="240" w:lineRule="auto"/>
      </w:pPr>
    </w:p>
  </w:endnote>
  <w:endnote w:id="2">
    <w:p w14:paraId="30323D9D" w14:textId="77777777" w:rsidR="00A36155" w:rsidRPr="00920D2F" w:rsidRDefault="00A36155" w:rsidP="00D74FAA">
      <w:pPr>
        <w:pStyle w:val="Alineanummering"/>
        <w:ind w:left="142"/>
        <w:jc w:val="both"/>
        <w:rPr>
          <w:sz w:val="16"/>
          <w:szCs w:val="16"/>
        </w:rPr>
      </w:pPr>
      <w:r w:rsidRPr="00920D2F">
        <w:rPr>
          <w:sz w:val="16"/>
          <w:szCs w:val="16"/>
        </w:rPr>
        <w:t>Vorderingen dienen schriftelijk te worden aangemeld bij de curator. Indien u de vordering per email wenst aan te melden, dient u erop toe te zien dat alle relevante bijlagen toegevoegd zijn. U dient uw email te richten aan de faillissementsmedewerkster Hester van den Broek.</w:t>
      </w:r>
    </w:p>
    <w:p w14:paraId="12726C6E" w14:textId="77777777" w:rsidR="00A36155" w:rsidRPr="00920D2F" w:rsidRDefault="00A36155" w:rsidP="00D74FAA">
      <w:pPr>
        <w:pStyle w:val="Alineanummering"/>
        <w:numPr>
          <w:ilvl w:val="0"/>
          <w:numId w:val="0"/>
        </w:numPr>
        <w:ind w:left="142"/>
        <w:jc w:val="both"/>
        <w:rPr>
          <w:i/>
          <w:sz w:val="16"/>
          <w:szCs w:val="16"/>
          <w:lang w:val="en-US"/>
        </w:rPr>
      </w:pPr>
      <w:r w:rsidRPr="00920D2F">
        <w:rPr>
          <w:i/>
          <w:sz w:val="16"/>
          <w:szCs w:val="16"/>
          <w:lang w:val="en-US"/>
        </w:rPr>
        <w:t xml:space="preserve">Claims have to be submitted to the administrator in writing. If you want to file your claim by email, make sure all relevant annexes are scanned properly and attached to your email. You have to send your email to the insolvency </w:t>
      </w:r>
      <w:proofErr w:type="spellStart"/>
      <w:r w:rsidRPr="00920D2F">
        <w:rPr>
          <w:i/>
          <w:sz w:val="16"/>
          <w:szCs w:val="16"/>
          <w:lang w:val="en-US"/>
        </w:rPr>
        <w:t>assistent</w:t>
      </w:r>
      <w:proofErr w:type="spellEnd"/>
      <w:r w:rsidRPr="00920D2F">
        <w:rPr>
          <w:i/>
          <w:sz w:val="16"/>
          <w:szCs w:val="16"/>
          <w:lang w:val="en-US"/>
        </w:rPr>
        <w:t xml:space="preserve"> Hester van den Broek.</w:t>
      </w:r>
    </w:p>
  </w:endnote>
  <w:endnote w:id="3">
    <w:p w14:paraId="4AB67ADF" w14:textId="64F0D214" w:rsidR="00A36155" w:rsidRPr="00920D2F" w:rsidRDefault="00A36155" w:rsidP="00D74FAA">
      <w:pPr>
        <w:pStyle w:val="Alineanummering"/>
        <w:ind w:left="142"/>
        <w:jc w:val="both"/>
        <w:rPr>
          <w:sz w:val="16"/>
          <w:szCs w:val="16"/>
        </w:rPr>
      </w:pPr>
      <w:r w:rsidRPr="00920D2F">
        <w:rPr>
          <w:sz w:val="16"/>
          <w:szCs w:val="16"/>
        </w:rPr>
        <w:t>Gevolmachtigden dienen een originele volmacht over te leggen waaruit blijkt dat men gemachtigd is de crediteur te vertegenwoordigen en (voor</w:t>
      </w:r>
      <w:r w:rsidR="00D74FAA">
        <w:rPr>
          <w:sz w:val="16"/>
          <w:szCs w:val="16"/>
        </w:rPr>
        <w:t xml:space="preserve"> </w:t>
      </w:r>
      <w:r w:rsidRPr="00920D2F">
        <w:rPr>
          <w:sz w:val="16"/>
          <w:szCs w:val="16"/>
        </w:rPr>
        <w:t>zover van toepassing) namens de crediteur gelden te ontvangen zodat bevrijdend betaald kan worden aan de gevolmachtigde.</w:t>
      </w:r>
    </w:p>
    <w:p w14:paraId="55949EB8" w14:textId="77777777" w:rsidR="00A36155" w:rsidRPr="00920D2F" w:rsidRDefault="00A36155" w:rsidP="00D74FAA">
      <w:pPr>
        <w:pStyle w:val="Alineanummering"/>
        <w:numPr>
          <w:ilvl w:val="0"/>
          <w:numId w:val="0"/>
        </w:numPr>
        <w:ind w:left="142"/>
        <w:jc w:val="both"/>
        <w:rPr>
          <w:i/>
          <w:sz w:val="16"/>
          <w:szCs w:val="16"/>
          <w:lang w:val="en-US"/>
        </w:rPr>
      </w:pPr>
      <w:r w:rsidRPr="00920D2F">
        <w:rPr>
          <w:i/>
          <w:sz w:val="16"/>
          <w:szCs w:val="16"/>
          <w:lang w:val="en-US"/>
        </w:rPr>
        <w:t>Representatives of the creditor have to submit a power of attorney according to which they have the power to represent and collect money for the creditor.</w:t>
      </w:r>
    </w:p>
  </w:endnote>
  <w:endnote w:id="4">
    <w:p w14:paraId="4199CD4A" w14:textId="77777777" w:rsidR="00A36155" w:rsidRPr="00920D2F" w:rsidRDefault="00A36155" w:rsidP="00D74FAA">
      <w:pPr>
        <w:pStyle w:val="Alineanummering"/>
        <w:ind w:left="142"/>
        <w:jc w:val="both"/>
        <w:rPr>
          <w:sz w:val="16"/>
          <w:szCs w:val="16"/>
        </w:rPr>
      </w:pPr>
      <w:r w:rsidRPr="00920D2F">
        <w:rPr>
          <w:sz w:val="16"/>
          <w:szCs w:val="16"/>
        </w:rPr>
        <w:t>Indien in de vordering BTW begrepen is, dient u een uitsplitsing te maken van de totale vordering, de vordering exclusief BTW en de BTW.</w:t>
      </w:r>
    </w:p>
    <w:p w14:paraId="44655E8F" w14:textId="77777777" w:rsidR="00A36155" w:rsidRPr="00920D2F" w:rsidRDefault="00A36155" w:rsidP="00D74FAA">
      <w:pPr>
        <w:pStyle w:val="Alineanummering"/>
        <w:numPr>
          <w:ilvl w:val="0"/>
          <w:numId w:val="0"/>
        </w:numPr>
        <w:ind w:left="142"/>
        <w:jc w:val="both"/>
        <w:rPr>
          <w:i/>
          <w:sz w:val="16"/>
          <w:szCs w:val="16"/>
          <w:lang w:val="en-US"/>
        </w:rPr>
      </w:pPr>
      <w:r w:rsidRPr="00920D2F">
        <w:rPr>
          <w:i/>
          <w:sz w:val="16"/>
          <w:szCs w:val="16"/>
          <w:lang w:val="en-US"/>
        </w:rPr>
        <w:t>If your claim includes VAT, please state the total due amount, the amount without VAT and the VAT that is included in the claim.</w:t>
      </w:r>
    </w:p>
  </w:endnote>
  <w:endnote w:id="5">
    <w:p w14:paraId="7FE96325" w14:textId="77777777" w:rsidR="00A36155" w:rsidRPr="00920D2F" w:rsidRDefault="00A36155" w:rsidP="00D74FAA">
      <w:pPr>
        <w:pStyle w:val="Alineanummering"/>
        <w:ind w:left="142"/>
        <w:jc w:val="both"/>
        <w:rPr>
          <w:i/>
          <w:sz w:val="16"/>
          <w:szCs w:val="16"/>
        </w:rPr>
      </w:pPr>
      <w:r w:rsidRPr="00920D2F">
        <w:rPr>
          <w:sz w:val="16"/>
          <w:szCs w:val="16"/>
        </w:rPr>
        <w:t xml:space="preserve">Bij de post “rente” kunt u de verschuldigde rente tot de datum van de het faillissement (of de datum van de surseance indien deze voorafgegaan is aan het faillissement) vermelden. Tijdens de surseance of het faillissement lopende rente wordt niet geverifieerd tenzij een pand- of hypotheekrecht is verleend door de debiteur. </w:t>
      </w:r>
    </w:p>
    <w:p w14:paraId="378D826B" w14:textId="7AF3E06A" w:rsidR="00A36155" w:rsidRPr="00920D2F" w:rsidRDefault="00A36155" w:rsidP="00D74FAA">
      <w:pPr>
        <w:pStyle w:val="Alineanummering"/>
        <w:numPr>
          <w:ilvl w:val="0"/>
          <w:numId w:val="0"/>
        </w:numPr>
        <w:ind w:left="142"/>
        <w:jc w:val="both"/>
        <w:rPr>
          <w:i/>
          <w:sz w:val="16"/>
          <w:szCs w:val="16"/>
          <w:lang w:val="en-US"/>
        </w:rPr>
      </w:pPr>
      <w:r w:rsidRPr="00920D2F">
        <w:rPr>
          <w:i/>
          <w:sz w:val="16"/>
          <w:szCs w:val="16"/>
          <w:lang w:val="en-US"/>
        </w:rPr>
        <w:t>In the item “interest”</w:t>
      </w:r>
      <w:r w:rsidR="00D74FAA">
        <w:rPr>
          <w:i/>
          <w:sz w:val="16"/>
          <w:szCs w:val="16"/>
          <w:lang w:val="en-US"/>
        </w:rPr>
        <w:t xml:space="preserve"> </w:t>
      </w:r>
      <w:r w:rsidRPr="00920D2F">
        <w:rPr>
          <w:i/>
          <w:sz w:val="16"/>
          <w:szCs w:val="16"/>
          <w:lang w:val="en-US"/>
        </w:rPr>
        <w:t xml:space="preserve">you can state the interest due to the date of the insolvency (or if a suspension of payment </w:t>
      </w:r>
      <w:proofErr w:type="spellStart"/>
      <w:r w:rsidRPr="00920D2F">
        <w:rPr>
          <w:i/>
          <w:sz w:val="16"/>
          <w:szCs w:val="16"/>
          <w:lang w:val="en-US"/>
        </w:rPr>
        <w:t>preceeded</w:t>
      </w:r>
      <w:proofErr w:type="spellEnd"/>
      <w:r w:rsidRPr="00920D2F">
        <w:rPr>
          <w:i/>
          <w:sz w:val="16"/>
          <w:szCs w:val="16"/>
          <w:lang w:val="en-US"/>
        </w:rPr>
        <w:t xml:space="preserve"> the insolvency, to the date of the suspension of payment). Interest that becomes due during the suspension of payment or the bankruptcy will not be submitted unless it is covered by pledge or mortgage. </w:t>
      </w:r>
    </w:p>
  </w:endnote>
  <w:endnote w:id="6">
    <w:p w14:paraId="4AD12600" w14:textId="096B7854" w:rsidR="00A36155" w:rsidRPr="00920D2F" w:rsidRDefault="00A36155" w:rsidP="00D74FAA">
      <w:pPr>
        <w:pStyle w:val="Alineanummering"/>
        <w:ind w:left="142"/>
        <w:jc w:val="both"/>
        <w:rPr>
          <w:sz w:val="16"/>
          <w:szCs w:val="16"/>
        </w:rPr>
      </w:pPr>
      <w:r w:rsidRPr="00920D2F">
        <w:rPr>
          <w:sz w:val="16"/>
          <w:szCs w:val="16"/>
        </w:rPr>
        <w:t>Indien de grondslag van de vordering niet vermeld wordt op het formulier, dient u onder “overige”</w:t>
      </w:r>
      <w:r w:rsidR="00D74FAA">
        <w:rPr>
          <w:sz w:val="16"/>
          <w:szCs w:val="16"/>
        </w:rPr>
        <w:t xml:space="preserve"> </w:t>
      </w:r>
      <w:r w:rsidRPr="00920D2F">
        <w:rPr>
          <w:sz w:val="16"/>
          <w:szCs w:val="16"/>
        </w:rPr>
        <w:t>in te vullen waar uw vordering betrekking op heeft.</w:t>
      </w:r>
    </w:p>
    <w:p w14:paraId="54ABB3C0" w14:textId="77777777" w:rsidR="00A36155" w:rsidRPr="00920D2F" w:rsidRDefault="00A36155" w:rsidP="00D74FAA">
      <w:pPr>
        <w:pStyle w:val="Alineanummering"/>
        <w:numPr>
          <w:ilvl w:val="0"/>
          <w:numId w:val="0"/>
        </w:numPr>
        <w:ind w:left="142"/>
        <w:jc w:val="both"/>
        <w:rPr>
          <w:i/>
          <w:sz w:val="16"/>
          <w:szCs w:val="16"/>
          <w:lang w:val="en-US"/>
        </w:rPr>
      </w:pPr>
      <w:r w:rsidRPr="00920D2F">
        <w:rPr>
          <w:i/>
          <w:sz w:val="16"/>
          <w:szCs w:val="16"/>
          <w:lang w:val="en-US"/>
        </w:rPr>
        <w:t xml:space="preserve">If the legal basis of the claim hasn’t been mentioned on the form, please state at “miscellaneous” what the legal basis of your claim is. </w:t>
      </w:r>
    </w:p>
  </w:endnote>
  <w:endnote w:id="7">
    <w:p w14:paraId="5A1BC037" w14:textId="77777777" w:rsidR="00A36155" w:rsidRPr="00920D2F" w:rsidRDefault="00A36155" w:rsidP="00D74FAA">
      <w:pPr>
        <w:pStyle w:val="Alineanummering"/>
        <w:ind w:left="142"/>
        <w:jc w:val="both"/>
        <w:rPr>
          <w:sz w:val="16"/>
          <w:szCs w:val="16"/>
        </w:rPr>
      </w:pPr>
      <w:r w:rsidRPr="00920D2F">
        <w:rPr>
          <w:sz w:val="16"/>
          <w:szCs w:val="16"/>
        </w:rPr>
        <w:t xml:space="preserve">Indien u een beroep doet op deze rechten dient u dit goed te onderbouwen door toezending van de betreffende stukken. Indien u een beroep doet op uw algemene voorwaarden, moet u bewijzen dat de toepasselijkheid daarvan is overeengekomen en dat deze voorafgaand aan het sluiten van de overeenkomst beschikbaar zijn gesteld. Bij gebrek aan een dergelijk bewijs kan een beroep op eigendomsvoorbehoud afgewezen worden. </w:t>
      </w:r>
    </w:p>
    <w:p w14:paraId="75A9D44B" w14:textId="77777777" w:rsidR="00A36155" w:rsidRPr="00920D2F" w:rsidRDefault="00A36155" w:rsidP="00D74FAA">
      <w:pPr>
        <w:pStyle w:val="Alineanummering"/>
        <w:numPr>
          <w:ilvl w:val="0"/>
          <w:numId w:val="0"/>
        </w:numPr>
        <w:ind w:left="142"/>
        <w:jc w:val="both"/>
        <w:rPr>
          <w:i/>
          <w:sz w:val="16"/>
          <w:szCs w:val="16"/>
          <w:lang w:val="en-US"/>
        </w:rPr>
      </w:pPr>
      <w:r w:rsidRPr="00920D2F">
        <w:rPr>
          <w:i/>
          <w:sz w:val="16"/>
          <w:szCs w:val="16"/>
          <w:lang w:val="en-US"/>
        </w:rPr>
        <w:t>If you want to call on one or more of these rights, you have to substantiate your claim properly by attaching the relevant documents. If you want to appeal to your general conditions you have to prove that you have agreed upon the appliance of these conditions and your have to send prove that you have made these conditions available to the debtor in advance of the conclusion of the agreement. In the absence of this proof your request for appliance of the general conditions can be denied.</w:t>
      </w:r>
    </w:p>
  </w:endnote>
  <w:endnote w:id="8">
    <w:p w14:paraId="0F424B0B" w14:textId="77777777" w:rsidR="00A36155" w:rsidRPr="00920D2F" w:rsidRDefault="00A36155" w:rsidP="00D74FAA">
      <w:pPr>
        <w:pStyle w:val="Alineanummering"/>
        <w:ind w:left="142"/>
        <w:jc w:val="both"/>
        <w:rPr>
          <w:sz w:val="16"/>
          <w:szCs w:val="16"/>
        </w:rPr>
      </w:pPr>
      <w:r w:rsidRPr="00920D2F">
        <w:rPr>
          <w:sz w:val="16"/>
          <w:szCs w:val="16"/>
        </w:rPr>
        <w:t xml:space="preserve">U dient een kopie mee te sturen van de stukken waarop u uw vordering en zekerheids- of voorrechten baseert: vonnissen, akte van cessie, pandakten, hypotheekakten. </w:t>
      </w:r>
    </w:p>
    <w:p w14:paraId="7D4599F8" w14:textId="64C58AD2" w:rsidR="00A36155" w:rsidRPr="00920D2F" w:rsidRDefault="00A36155" w:rsidP="00D74FAA">
      <w:pPr>
        <w:pStyle w:val="Alineanummering"/>
        <w:numPr>
          <w:ilvl w:val="0"/>
          <w:numId w:val="0"/>
        </w:numPr>
        <w:ind w:left="142"/>
        <w:jc w:val="both"/>
        <w:rPr>
          <w:i/>
          <w:sz w:val="16"/>
          <w:szCs w:val="16"/>
          <w:lang w:val="en-US"/>
        </w:rPr>
      </w:pPr>
      <w:r w:rsidRPr="00920D2F">
        <w:rPr>
          <w:i/>
          <w:sz w:val="16"/>
          <w:szCs w:val="16"/>
          <w:lang w:val="en-US"/>
        </w:rPr>
        <w:t xml:space="preserve">You have to send a copy of the documents that substantiate your claim, securities and </w:t>
      </w:r>
      <w:r w:rsidR="00D74FAA" w:rsidRPr="00920D2F">
        <w:rPr>
          <w:i/>
          <w:sz w:val="16"/>
          <w:szCs w:val="16"/>
          <w:lang w:val="en-US"/>
        </w:rPr>
        <w:t>privileges</w:t>
      </w:r>
      <w:r w:rsidRPr="00920D2F">
        <w:rPr>
          <w:i/>
          <w:sz w:val="16"/>
          <w:szCs w:val="16"/>
          <w:lang w:val="en-US"/>
        </w:rPr>
        <w:t xml:space="preserve"> e.g.: rulings, deed of assignment, deed of pledge, mortgage.</w:t>
      </w:r>
    </w:p>
  </w:endnote>
  <w:endnote w:id="9">
    <w:p w14:paraId="7230A90A" w14:textId="77777777" w:rsidR="00A36155" w:rsidRPr="00920D2F" w:rsidRDefault="00A36155" w:rsidP="00D74FAA">
      <w:pPr>
        <w:pStyle w:val="Alineanummering"/>
        <w:ind w:left="142"/>
        <w:jc w:val="both"/>
        <w:rPr>
          <w:sz w:val="16"/>
          <w:szCs w:val="16"/>
        </w:rPr>
      </w:pPr>
      <w:r w:rsidRPr="00920D2F">
        <w:rPr>
          <w:sz w:val="16"/>
          <w:szCs w:val="16"/>
        </w:rPr>
        <w:t>Graag op het formulier specificeren op welke overige documenten u meestuurt ter onderbouwing van uw vordering.</w:t>
      </w:r>
    </w:p>
    <w:p w14:paraId="4FD1DED7" w14:textId="77777777" w:rsidR="00A36155" w:rsidRPr="00920D2F" w:rsidRDefault="00A36155" w:rsidP="00D74FAA">
      <w:pPr>
        <w:pStyle w:val="Alineanummering"/>
        <w:numPr>
          <w:ilvl w:val="0"/>
          <w:numId w:val="0"/>
        </w:numPr>
        <w:ind w:left="142"/>
        <w:jc w:val="both"/>
        <w:rPr>
          <w:sz w:val="16"/>
          <w:szCs w:val="16"/>
          <w:lang w:val="en-US"/>
        </w:rPr>
      </w:pPr>
      <w:r w:rsidRPr="00920D2F">
        <w:rPr>
          <w:i/>
          <w:sz w:val="16"/>
          <w:szCs w:val="16"/>
          <w:lang w:val="en-US"/>
        </w:rPr>
        <w:t>Please specify on the form which documents you send as annexes to substantiate your claim.</w:t>
      </w:r>
      <w:r w:rsidRPr="00920D2F">
        <w:rPr>
          <w:sz w:val="16"/>
          <w:szCs w:val="16"/>
          <w:lang w:val="en-US"/>
        </w:rPr>
        <w:t xml:space="preserve"> </w:t>
      </w:r>
    </w:p>
  </w:endnote>
  <w:endnote w:id="10">
    <w:p w14:paraId="415EC1D6" w14:textId="77777777" w:rsidR="00A36155" w:rsidRPr="00920D2F" w:rsidRDefault="00A36155" w:rsidP="00D74FAA">
      <w:pPr>
        <w:pStyle w:val="Alineanummering"/>
        <w:ind w:left="142"/>
        <w:jc w:val="both"/>
        <w:rPr>
          <w:sz w:val="16"/>
          <w:szCs w:val="16"/>
        </w:rPr>
      </w:pPr>
      <w:r w:rsidRPr="00920D2F">
        <w:rPr>
          <w:sz w:val="16"/>
          <w:szCs w:val="16"/>
        </w:rPr>
        <w:t>Indien één of meerdere van de bovenstaande gegevens wijzigen, dient u zelf door te geven aan de faillissementsmedewerkster. Voor alle verdere correspondentie zal gebruik gemaakt worden van de [laatst] door u aangeleverde gegevens. Van de indiening van uw vordering ontvangt u een bevestiging.</w:t>
      </w:r>
    </w:p>
    <w:p w14:paraId="6B3EFF83" w14:textId="77777777" w:rsidR="00A36155" w:rsidRPr="00920D2F" w:rsidRDefault="00A36155" w:rsidP="00D74FAA">
      <w:pPr>
        <w:pStyle w:val="Alineanummering"/>
        <w:ind w:left="142"/>
        <w:jc w:val="both"/>
        <w:rPr>
          <w:sz w:val="16"/>
          <w:szCs w:val="16"/>
        </w:rPr>
      </w:pPr>
      <w:r w:rsidRPr="00920D2F">
        <w:rPr>
          <w:sz w:val="16"/>
          <w:szCs w:val="16"/>
        </w:rPr>
        <w:t xml:space="preserve">U ontvangt op korte termijn een bevestiging van de voorlopige erkenning of voorlopige betwisting van uw vordering. </w:t>
      </w:r>
    </w:p>
    <w:p w14:paraId="6ADD3D72" w14:textId="77777777" w:rsidR="00A36155" w:rsidRPr="00A36155" w:rsidRDefault="00A36155" w:rsidP="00D74FAA">
      <w:pPr>
        <w:pStyle w:val="Alineanummering"/>
        <w:numPr>
          <w:ilvl w:val="0"/>
          <w:numId w:val="0"/>
        </w:numPr>
        <w:ind w:left="142"/>
        <w:jc w:val="both"/>
        <w:rPr>
          <w:i/>
          <w:sz w:val="16"/>
          <w:szCs w:val="16"/>
          <w:lang w:val="en-US"/>
        </w:rPr>
      </w:pPr>
      <w:r w:rsidRPr="00A36155">
        <w:rPr>
          <w:i/>
          <w:sz w:val="16"/>
          <w:szCs w:val="16"/>
          <w:lang w:val="en-US"/>
        </w:rPr>
        <w:t>You will receive a confirmation of the provisional assignment or provisional challenge of your claim shortly.</w:t>
      </w:r>
    </w:p>
    <w:p w14:paraId="448B3E2B" w14:textId="77777777" w:rsidR="00A36155" w:rsidRPr="00920D2F" w:rsidRDefault="00A36155" w:rsidP="00D74FAA">
      <w:pPr>
        <w:pStyle w:val="Alineanummering"/>
        <w:ind w:left="142"/>
        <w:jc w:val="both"/>
        <w:rPr>
          <w:sz w:val="16"/>
          <w:szCs w:val="16"/>
        </w:rPr>
      </w:pPr>
      <w:r w:rsidRPr="00920D2F">
        <w:rPr>
          <w:sz w:val="16"/>
          <w:szCs w:val="16"/>
        </w:rPr>
        <w:t xml:space="preserve">Op </w:t>
      </w:r>
      <w:hyperlink r:id="rId1" w:history="1">
        <w:r w:rsidRPr="00920D2F">
          <w:rPr>
            <w:rStyle w:val="Hyperlink"/>
            <w:sz w:val="16"/>
            <w:szCs w:val="16"/>
          </w:rPr>
          <w:t>www.rechtspraak.nl</w:t>
        </w:r>
      </w:hyperlink>
      <w:r w:rsidRPr="00920D2F">
        <w:rPr>
          <w:sz w:val="16"/>
          <w:szCs w:val="16"/>
        </w:rPr>
        <w:t xml:space="preserve"> wordt </w:t>
      </w:r>
      <w:r>
        <w:rPr>
          <w:sz w:val="16"/>
          <w:szCs w:val="16"/>
        </w:rPr>
        <w:t xml:space="preserve">elk kwartaal </w:t>
      </w:r>
      <w:r w:rsidRPr="00920D2F">
        <w:rPr>
          <w:sz w:val="16"/>
          <w:szCs w:val="16"/>
        </w:rPr>
        <w:t>een openbaar verslag gepubliceerd waarin de ontwikkelingen in het faillissement worden weergegeven.</w:t>
      </w:r>
    </w:p>
    <w:p w14:paraId="2CDCC5EC" w14:textId="77777777" w:rsidR="00A36155" w:rsidRPr="00A36155" w:rsidRDefault="00A36155" w:rsidP="00D74FAA">
      <w:pPr>
        <w:pStyle w:val="Alineanummering"/>
        <w:numPr>
          <w:ilvl w:val="0"/>
          <w:numId w:val="0"/>
        </w:numPr>
        <w:ind w:left="142"/>
        <w:jc w:val="both"/>
        <w:rPr>
          <w:i/>
          <w:sz w:val="16"/>
          <w:szCs w:val="16"/>
          <w:lang w:val="en-US"/>
        </w:rPr>
      </w:pPr>
      <w:r w:rsidRPr="00A36155">
        <w:rPr>
          <w:i/>
          <w:sz w:val="16"/>
          <w:szCs w:val="16"/>
          <w:lang w:val="en-US"/>
        </w:rPr>
        <w:t xml:space="preserve">Every </w:t>
      </w:r>
      <w:r>
        <w:rPr>
          <w:i/>
          <w:sz w:val="16"/>
          <w:szCs w:val="16"/>
          <w:lang w:val="en-US"/>
        </w:rPr>
        <w:t xml:space="preserve">quarter </w:t>
      </w:r>
      <w:r w:rsidRPr="00A36155">
        <w:rPr>
          <w:i/>
          <w:sz w:val="16"/>
          <w:szCs w:val="16"/>
          <w:lang w:val="en-US"/>
        </w:rPr>
        <w:t xml:space="preserve">a public report will be published on </w:t>
      </w:r>
      <w:hyperlink r:id="rId2" w:history="1">
        <w:r w:rsidRPr="00A36155">
          <w:rPr>
            <w:rStyle w:val="Hyperlink"/>
            <w:i/>
            <w:sz w:val="16"/>
            <w:szCs w:val="16"/>
            <w:lang w:val="en-US"/>
          </w:rPr>
          <w:t>www.rechtspraak.nl</w:t>
        </w:r>
      </w:hyperlink>
      <w:r w:rsidRPr="00A36155">
        <w:rPr>
          <w:i/>
          <w:sz w:val="16"/>
          <w:szCs w:val="16"/>
          <w:lang w:val="en-US"/>
        </w:rPr>
        <w:t>. mentioning the current developments in the insolvency</w:t>
      </w:r>
      <w:r>
        <w:rPr>
          <w:i/>
          <w:sz w:val="16"/>
          <w:szCs w:val="16"/>
          <w:lang w:val="en-US"/>
        </w:rPr>
        <w:t>.</w:t>
      </w:r>
    </w:p>
  </w:endnote>
  <w:endnote w:id="11">
    <w:p w14:paraId="2CA1C175" w14:textId="77777777" w:rsidR="00A36155" w:rsidRPr="00A36155" w:rsidRDefault="00A36155" w:rsidP="00A36155">
      <w:pPr>
        <w:pStyle w:val="Eindnoottekst"/>
        <w:jc w:val="both"/>
        <w:rPr>
          <w:sz w:val="16"/>
          <w:szCs w:val="16"/>
          <w:lang w:val="en-US"/>
        </w:rPr>
      </w:pPr>
    </w:p>
  </w:endnote>
  <w:endnote w:id="12">
    <w:p w14:paraId="54876D5C" w14:textId="77777777" w:rsidR="00A36155" w:rsidRPr="00A36155" w:rsidRDefault="00A36155" w:rsidP="00A36155">
      <w:pPr>
        <w:pStyle w:val="Eindnoottekst"/>
        <w:jc w:val="both"/>
        <w:rPr>
          <w:sz w:val="16"/>
          <w:szCs w:val="16"/>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obe Garamond Pro">
    <w:altName w:val="Georgia"/>
    <w:panose1 w:val="00000000000000000000"/>
    <w:charset w:val="00"/>
    <w:family w:val="roman"/>
    <w:notTrueType/>
    <w:pitch w:val="variable"/>
    <w:sig w:usb0="800000AF" w:usb1="5000205B" w:usb2="00000000" w:usb3="00000000" w:csb0="0000009B"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2E09D" w14:textId="77777777" w:rsidR="006503B5" w:rsidRDefault="00C85990">
    <w:pPr>
      <w:pStyle w:val="DSPageNumber"/>
    </w:pPr>
    <w:r>
      <w:fldChar w:fldCharType="begin"/>
    </w:r>
    <w:r>
      <w:instrText>PAGE  \* Arabic  \* MERGEFORMAT</w:instrText>
    </w:r>
    <w:r>
      <w:fldChar w:fldCharType="separate"/>
    </w:r>
    <w:r>
      <w:rPr>
        <w:noProof/>
      </w:rPr>
      <w:t>1</w:t>
    </w:r>
    <w:r>
      <w:fldChar w:fldCharType="end"/>
    </w:r>
    <w:r>
      <w:t xml:space="preserve"> / </w:t>
    </w:r>
    <w:fldSimple w:instr="NUMPAGES  \* Arabic  \* MERGEFORMAT">
      <w:r>
        <w:rPr>
          <w:noProof/>
        </w:rPr>
        <w:t>1</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A899C" w14:textId="77777777" w:rsidR="006503B5" w:rsidRDefault="00C85990">
    <w:r>
      <w:rPr>
        <w:noProof/>
        <w:lang w:eastAsia="nl-NL"/>
      </w:rPr>
      <mc:AlternateContent>
        <mc:Choice Requires="wps">
          <w:drawing>
            <wp:anchor distT="0" distB="0" distL="114300" distR="114300" simplePos="0" relativeHeight="251658242" behindDoc="0" locked="0" layoutInCell="1" allowOverlap="1" wp14:anchorId="46DB4169" wp14:editId="64692160">
              <wp:simplePos x="0" y="0"/>
              <wp:positionH relativeFrom="page">
                <wp:posOffset>0</wp:posOffset>
              </wp:positionH>
              <wp:positionV relativeFrom="page">
                <wp:posOffset>9925050</wp:posOffset>
              </wp:positionV>
              <wp:extent cx="7560000" cy="770400"/>
              <wp:effectExtent l="0" t="0" r="3175" b="10795"/>
              <wp:wrapNone/>
              <wp:docPr id="5" name="Tekstvak 4"/>
              <wp:cNvGraphicFramePr/>
              <a:graphic xmlns:a="http://schemas.openxmlformats.org/drawingml/2006/main">
                <a:graphicData uri="http://schemas.microsoft.com/office/word/2010/wordprocessingShape">
                  <wps:wsp>
                    <wps:cNvSpPr txBox="1"/>
                    <wps:spPr>
                      <a:xfrm>
                        <a:off x="0" y="0"/>
                        <a:ext cx="7560000" cy="770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DSTableClear"/>
                            <w:tblW w:w="0" w:type="auto"/>
                            <w:tblLook w:val="04A0" w:firstRow="1" w:lastRow="0" w:firstColumn="1" w:lastColumn="0" w:noHBand="0" w:noVBand="1"/>
                          </w:tblPr>
                          <w:tblGrid>
                            <w:gridCol w:w="11906"/>
                          </w:tblGrid>
                          <w:tr w:rsidR="006503B5" w14:paraId="694FF56E" w14:textId="77777777">
                            <w:tc>
                              <w:tcPr>
                                <w:tcW w:w="11906" w:type="dxa"/>
                                <w:vAlign w:val="center"/>
                              </w:tcPr>
                              <w:p w14:paraId="6A367C53" w14:textId="77777777" w:rsidR="006503B5" w:rsidRDefault="00C85990">
                                <w:pPr>
                                  <w:pStyle w:val="DSLocationData1"/>
                                </w:pPr>
                                <w:bookmarkStart w:id="6" w:name="cbmLocation" w:colFirst="0" w:colLast="0"/>
                                <w:r>
                                  <w:t>BG.legal</w:t>
                                </w:r>
                                <w:r>
                                  <w:rPr>
                                    <w:rStyle w:val="DSAccentColor"/>
                                  </w:rPr>
                                  <w:t xml:space="preserve"> | </w:t>
                                </w:r>
                                <w:r>
                                  <w:t>Lekkerbeetjesstraat 6</w:t>
                                </w:r>
                                <w:r>
                                  <w:rPr>
                                    <w:rStyle w:val="DSAccentColor"/>
                                  </w:rPr>
                                  <w:t xml:space="preserve"> | </w:t>
                                </w:r>
                                <w:r>
                                  <w:t>5211 AL</w:t>
                                </w:r>
                                <w:r>
                                  <w:rPr>
                                    <w:rStyle w:val="DSAccentColor"/>
                                  </w:rPr>
                                  <w:t xml:space="preserve"> | </w:t>
                                </w:r>
                                <w:r>
                                  <w:t>'s-Hertogenbosch</w:t>
                                </w:r>
                                <w:r>
                                  <w:rPr>
                                    <w:rStyle w:val="DSAccentColor"/>
                                  </w:rPr>
                                  <w:t xml:space="preserve"> | </w:t>
                                </w:r>
                                <w:r>
                                  <w:t>Nederland</w:t>
                                </w:r>
                              </w:p>
                              <w:p w14:paraId="474C7C48" w14:textId="77777777" w:rsidR="00A868AC" w:rsidRDefault="00D74FAA">
                                <w:pPr>
                                  <w:pStyle w:val="DSLocationData1"/>
                                </w:pPr>
                                <w:r>
                                  <w:t>T +31 (0)88-141 08 00</w:t>
                                </w:r>
                                <w:r>
                                  <w:rPr>
                                    <w:rStyle w:val="DSAccentColor"/>
                                  </w:rPr>
                                  <w:t xml:space="preserve"> | </w:t>
                                </w:r>
                                <w:r>
                                  <w:t>E info@bg.legal</w:t>
                                </w:r>
                                <w:r>
                                  <w:rPr>
                                    <w:rStyle w:val="DSAccentColor"/>
                                  </w:rPr>
                                  <w:t xml:space="preserve"> | </w:t>
                                </w:r>
                                <w:r>
                                  <w:t>www.bg.legal</w:t>
                                </w:r>
                              </w:p>
                              <w:p w14:paraId="5C48A0DC" w14:textId="77777777" w:rsidR="00A868AC" w:rsidRDefault="00D74FAA">
                                <w:pPr>
                                  <w:pStyle w:val="DSLocationData1"/>
                                </w:pPr>
                                <w:r>
                                  <w:t>KvK 66419069</w:t>
                                </w:r>
                                <w:r>
                                  <w:rPr>
                                    <w:rStyle w:val="DSAccentColor"/>
                                  </w:rPr>
                                  <w:t xml:space="preserve"> | </w:t>
                                </w:r>
                                <w:r>
                                  <w:t>BTW NL856544371B01</w:t>
                                </w:r>
                              </w:p>
                            </w:tc>
                          </w:tr>
                          <w:bookmarkEnd w:id="6"/>
                        </w:tbl>
                        <w:p w14:paraId="3B87712D" w14:textId="77777777" w:rsidR="006503B5" w:rsidRDefault="006503B5"/>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DB4169" id="_x0000_t202" coordsize="21600,21600" o:spt="202" path="m,l,21600r21600,l21600,xe">
              <v:stroke joinstyle="miter"/>
              <v:path gradientshapeok="t" o:connecttype="rect"/>
            </v:shapetype>
            <v:shape id="Tekstvak 4" o:spid="_x0000_s1028" type="#_x0000_t202" style="position:absolute;margin-left:0;margin-top:781.5pt;width:595.3pt;height:60.65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" filled="f" stroked="f" strokeweight=".5pt">
              <v:textbox inset="0,0,0,0">
                <w:txbxContent>
                  <w:tbl>
                    <w:tblPr>
                      <w:tblStyle w:val="DSTableClear"/>
                      <w:tblW w:w="0" w:type="auto"/>
                      <w:tblLook w:val="04A0" w:firstRow="1" w:lastRow="0" w:firstColumn="1" w:lastColumn="0" w:noHBand="0" w:noVBand="1"/>
                    </w:tblPr>
                    <w:tblGrid>
                      <w:gridCol w:w="11906"/>
                    </w:tblGrid>
                    <w:tr w:rsidR="006503B5" w14:paraId="694FF56E" w14:textId="77777777">
                      <w:tc>
                        <w:tcPr>
                          <w:tcW w:w="11906" w:type="dxa"/>
                          <w:vAlign w:val="center"/>
                        </w:tcPr>
                        <w:p w14:paraId="6A367C53" w14:textId="77777777" w:rsidR="006503B5" w:rsidRDefault="00C85990">
                          <w:pPr>
                            <w:pStyle w:val="DSLocationData1"/>
                          </w:pPr>
                          <w:bookmarkStart w:id="7" w:name="cbmLocation" w:colFirst="0" w:colLast="0"/>
                          <w:r>
                            <w:t>BG.legal</w:t>
                          </w:r>
                          <w:r>
                            <w:rPr>
                              <w:rStyle w:val="DSAccentColor"/>
                            </w:rPr>
                            <w:t xml:space="preserve"> | </w:t>
                          </w:r>
                          <w:r>
                            <w:t>Lekkerbeetjesstraat 6</w:t>
                          </w:r>
                          <w:r>
                            <w:rPr>
                              <w:rStyle w:val="DSAccentColor"/>
                            </w:rPr>
                            <w:t xml:space="preserve"> | </w:t>
                          </w:r>
                          <w:r>
                            <w:t>5211 AL</w:t>
                          </w:r>
                          <w:r>
                            <w:rPr>
                              <w:rStyle w:val="DSAccentColor"/>
                            </w:rPr>
                            <w:t xml:space="preserve"> | </w:t>
                          </w:r>
                          <w:r>
                            <w:t>'s-Hertogenbosch</w:t>
                          </w:r>
                          <w:r>
                            <w:rPr>
                              <w:rStyle w:val="DSAccentColor"/>
                            </w:rPr>
                            <w:t xml:space="preserve"> | </w:t>
                          </w:r>
                          <w:r>
                            <w:t>Nederland</w:t>
                          </w:r>
                        </w:p>
                        <w:p w14:paraId="474C7C48" w14:textId="77777777" w:rsidR="00A868AC" w:rsidRDefault="00D74FAA">
                          <w:pPr>
                            <w:pStyle w:val="DSLocationData1"/>
                          </w:pPr>
                          <w:r>
                            <w:t>T +31 (0)88-141 08 00</w:t>
                          </w:r>
                          <w:r>
                            <w:rPr>
                              <w:rStyle w:val="DSAccentColor"/>
                            </w:rPr>
                            <w:t xml:space="preserve"> | </w:t>
                          </w:r>
                          <w:r>
                            <w:t>E info@bg.legal</w:t>
                          </w:r>
                          <w:r>
                            <w:rPr>
                              <w:rStyle w:val="DSAccentColor"/>
                            </w:rPr>
                            <w:t xml:space="preserve"> | </w:t>
                          </w:r>
                          <w:r>
                            <w:t>www.bg.legal</w:t>
                          </w:r>
                        </w:p>
                        <w:p w14:paraId="5C48A0DC" w14:textId="77777777" w:rsidR="00A868AC" w:rsidRDefault="00D74FAA">
                          <w:pPr>
                            <w:pStyle w:val="DSLocationData1"/>
                          </w:pPr>
                          <w:r>
                            <w:t>KvK 66419069</w:t>
                          </w:r>
                          <w:r>
                            <w:rPr>
                              <w:rStyle w:val="DSAccentColor"/>
                            </w:rPr>
                            <w:t xml:space="preserve"> | </w:t>
                          </w:r>
                          <w:r>
                            <w:t>BTW NL856544371B01</w:t>
                          </w:r>
                        </w:p>
                      </w:tc>
                    </w:tr>
                    <w:bookmarkEnd w:id="7"/>
                  </w:tbl>
                  <w:p w14:paraId="3B87712D" w14:textId="77777777" w:rsidR="006503B5" w:rsidRDefault="006503B5"/>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8113C" w14:textId="77777777" w:rsidR="00D74FAA" w:rsidRDefault="00D74FAA">
      <w:pPr>
        <w:spacing w:line="240" w:lineRule="auto"/>
      </w:pPr>
      <w:r>
        <w:separator/>
      </w:r>
    </w:p>
  </w:footnote>
  <w:footnote w:type="continuationSeparator" w:id="0">
    <w:p w14:paraId="16B47AF7" w14:textId="77777777" w:rsidR="00D74FAA" w:rsidRDefault="00D74FAA">
      <w:pPr>
        <w:spacing w:line="240" w:lineRule="auto"/>
      </w:pPr>
      <w:r>
        <w:continuationSeparator/>
      </w:r>
    </w:p>
  </w:footnote>
  <w:footnote w:type="continuationNotice" w:id="1">
    <w:p w14:paraId="771059AA" w14:textId="77777777" w:rsidR="004F4450" w:rsidRDefault="004F4450">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60548" w14:textId="77777777" w:rsidR="006503B5" w:rsidRDefault="00C85990">
    <w:r>
      <w:rPr>
        <w:noProof/>
        <w:lang w:eastAsia="nl-NL"/>
      </w:rPr>
      <mc:AlternateContent>
        <mc:Choice Requires="wps">
          <w:drawing>
            <wp:anchor distT="0" distB="0" distL="114300" distR="114300" simplePos="0" relativeHeight="251658241" behindDoc="1" locked="1" layoutInCell="1" allowOverlap="1" wp14:anchorId="6FA8B7E7" wp14:editId="36A41932">
              <wp:simplePos x="0" y="0"/>
              <wp:positionH relativeFrom="page">
                <wp:posOffset>0</wp:posOffset>
              </wp:positionH>
              <wp:positionV relativeFrom="page">
                <wp:posOffset>0</wp:posOffset>
              </wp:positionV>
              <wp:extent cx="7560000" cy="1260000"/>
              <wp:effectExtent l="0" t="0" r="3175" b="0"/>
              <wp:wrapNone/>
              <wp:docPr id="4" name="Tekstvak 1"/>
              <wp:cNvGraphicFramePr/>
              <a:graphic xmlns:a="http://schemas.openxmlformats.org/drawingml/2006/main">
                <a:graphicData uri="http://schemas.microsoft.com/office/word/2010/wordprocessingShape">
                  <wps:wsp>
                    <wps:cNvSpPr txBox="1"/>
                    <wps:spPr>
                      <a:xfrm>
                        <a:off x="0" y="0"/>
                        <a:ext cx="7560000" cy="126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DSTableClear"/>
                            <w:tblW w:w="0" w:type="auto"/>
                            <w:tblLook w:val="04A0" w:firstRow="1" w:lastRow="0" w:firstColumn="1" w:lastColumn="0" w:noHBand="0" w:noVBand="1"/>
                          </w:tblPr>
                          <w:tblGrid>
                            <w:gridCol w:w="11910"/>
                          </w:tblGrid>
                          <w:tr w:rsidR="006503B5" w14:paraId="564C47A7" w14:textId="77777777">
                            <w:tc>
                              <w:tcPr>
                                <w:tcW w:w="12250" w:type="dxa"/>
                              </w:tcPr>
                              <w:p w14:paraId="15E03B36" w14:textId="77777777" w:rsidR="006503B5" w:rsidRDefault="006503B5">
                                <w:bookmarkStart w:id="2" w:name="bmBULocation_logo_header_otherpage" w:colFirst="0" w:colLast="0"/>
                              </w:p>
                            </w:tc>
                          </w:tr>
                          <w:bookmarkEnd w:id="2"/>
                        </w:tbl>
                        <w:p w14:paraId="4765C4FC" w14:textId="77777777" w:rsidR="006503B5" w:rsidRDefault="006503B5"/>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A8B7E7" id="_x0000_t202" coordsize="21600,21600" o:spt="202" path="m,l,21600r21600,l21600,xe">
              <v:stroke joinstyle="miter"/>
              <v:path gradientshapeok="t" o:connecttype="rect"/>
            </v:shapetype>
            <v:shape id="Tekstvak 1" o:spid="_x0000_s1026" type="#_x0000_t202" style="position:absolute;margin-left:0;margin-top:0;width:595.3pt;height:99.2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" filled="f" stroked="f" strokeweight=".5pt">
              <v:textbox inset="0,0,0,0">
                <w:txbxContent>
                  <w:tbl>
                    <w:tblPr>
                      <w:tblStyle w:val="DSTableClear"/>
                      <w:tblW w:w="0" w:type="auto"/>
                      <w:tblLook w:val="04A0" w:firstRow="1" w:lastRow="0" w:firstColumn="1" w:lastColumn="0" w:noHBand="0" w:noVBand="1"/>
                    </w:tblPr>
                    <w:tblGrid>
                      <w:gridCol w:w="11910"/>
                    </w:tblGrid>
                    <w:tr w:rsidR="006503B5" w14:paraId="564C47A7" w14:textId="77777777">
                      <w:tc>
                        <w:tcPr>
                          <w:tcW w:w="12250" w:type="dxa"/>
                        </w:tcPr>
                        <w:p w14:paraId="15E03B36" w14:textId="77777777" w:rsidR="006503B5" w:rsidRDefault="006503B5">
                          <w:bookmarkStart w:id="3" w:name="bmBULocation_logo_header_otherpage" w:colFirst="0" w:colLast="0"/>
                        </w:p>
                      </w:tc>
                    </w:tr>
                    <w:bookmarkEnd w:id="3"/>
                  </w:tbl>
                  <w:p w14:paraId="4765C4FC" w14:textId="77777777" w:rsidR="006503B5" w:rsidRDefault="006503B5"/>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Pr>
    <w:tblGrid>
      <w:gridCol w:w="20"/>
    </w:tblGrid>
    <w:tr w:rsidR="006503B5" w14:paraId="768DC0D7" w14:textId="77777777">
      <w:trPr>
        <w:trHeight w:val="1701"/>
      </w:trPr>
      <w:tc>
        <w:tcPr>
          <w:tcW w:w="20" w:type="dxa"/>
          <w:tcBorders>
            <w:top w:val="nil"/>
            <w:left w:val="nil"/>
            <w:bottom w:val="nil"/>
            <w:right w:val="nil"/>
          </w:tcBorders>
        </w:tcPr>
        <w:p w14:paraId="10826C9F" w14:textId="77777777" w:rsidR="006503B5" w:rsidRDefault="006503B5"/>
      </w:tc>
    </w:tr>
  </w:tbl>
  <w:p w14:paraId="372BE7F9" w14:textId="77777777" w:rsidR="006503B5" w:rsidRDefault="00C85990">
    <w:r>
      <w:rPr>
        <w:noProof/>
        <w:lang w:eastAsia="nl-NL"/>
      </w:rPr>
      <mc:AlternateContent>
        <mc:Choice Requires="wps">
          <w:drawing>
            <wp:anchor distT="0" distB="0" distL="114300" distR="114300" simplePos="0" relativeHeight="251658240" behindDoc="1" locked="1" layoutInCell="1" allowOverlap="1" wp14:anchorId="50676BCE" wp14:editId="2A9F931B">
              <wp:simplePos x="0" y="0"/>
              <wp:positionH relativeFrom="page">
                <wp:posOffset>0</wp:posOffset>
              </wp:positionH>
              <wp:positionV relativeFrom="page">
                <wp:posOffset>0</wp:posOffset>
              </wp:positionV>
              <wp:extent cx="7560000" cy="1260000"/>
              <wp:effectExtent l="0" t="0" r="3175" b="0"/>
              <wp:wrapNone/>
              <wp:docPr id="1" name="Tekstvak 3"/>
              <wp:cNvGraphicFramePr/>
              <a:graphic xmlns:a="http://schemas.openxmlformats.org/drawingml/2006/main">
                <a:graphicData uri="http://schemas.microsoft.com/office/word/2010/wordprocessingShape">
                  <wps:wsp>
                    <wps:cNvSpPr txBox="1"/>
                    <wps:spPr>
                      <a:xfrm>
                        <a:off x="0" y="0"/>
                        <a:ext cx="7560000" cy="126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DSTableClear"/>
                            <w:tblW w:w="0" w:type="auto"/>
                            <w:tblLook w:val="04A0" w:firstRow="1" w:lastRow="0" w:firstColumn="1" w:lastColumn="0" w:noHBand="0" w:noVBand="1"/>
                          </w:tblPr>
                          <w:tblGrid>
                            <w:gridCol w:w="11910"/>
                          </w:tblGrid>
                          <w:tr w:rsidR="006503B5" w14:paraId="7EA7AA14" w14:textId="77777777">
                            <w:tc>
                              <w:tcPr>
                                <w:tcW w:w="12250" w:type="dxa"/>
                              </w:tcPr>
                              <w:p w14:paraId="69C9D2C4" w14:textId="77777777" w:rsidR="006503B5" w:rsidRDefault="00C85990">
                                <w:bookmarkStart w:id="4" w:name="bmBULocation_logo_header_otherpage_2" w:colFirst="0" w:colLast="0"/>
                                <w:r>
                                  <w:rPr>
                                    <w:noProof/>
                                  </w:rPr>
                                  <w:drawing>
                                    <wp:inline distT="0" distB="0" distL="0" distR="0" wp14:anchorId="6B875CFA" wp14:editId="4306C8F3">
                                      <wp:extent cx="7562103" cy="1036322"/>
                                      <wp:effectExtent l="0" t="0" r="0" b="0"/>
                                      <wp:docPr id="2" name="logo_header_otherpage"/>
                                      <wp:cNvGraphicFramePr/>
                                      <a:graphic xmlns:a="http://schemas.openxmlformats.org/drawingml/2006/main">
                                        <a:graphicData uri="http://schemas.openxmlformats.org/drawingml/2006/picture">
                                          <pic:pic xmlns:pic="http://schemas.openxmlformats.org/drawingml/2006/picture">
                                            <pic:nvPicPr>
                                              <pic:cNvPr id="0" name="logo_header_otherpage"/>
                                              <pic:cNvPicPr/>
                                            </pic:nvPicPr>
                                            <pic:blipFill>
                                              <a:blip r:embed="rId1"/>
                                              <a:stretch>
                                                <a:fillRect/>
                                              </a:stretch>
                                            </pic:blipFill>
                                            <pic:spPr>
                                              <a:xfrm>
                                                <a:off x="0" y="0"/>
                                                <a:ext cx="7562103" cy="1036322"/>
                                              </a:xfrm>
                                              <a:prstGeom prst="rect">
                                                <a:avLst/>
                                              </a:prstGeom>
                                            </pic:spPr>
                                          </pic:pic>
                                        </a:graphicData>
                                      </a:graphic>
                                    </wp:inline>
                                  </w:drawing>
                                </w:r>
                              </w:p>
                            </w:tc>
                          </w:tr>
                          <w:bookmarkEnd w:id="4"/>
                        </w:tbl>
                        <w:p w14:paraId="0134AB4B" w14:textId="77777777" w:rsidR="006503B5" w:rsidRDefault="006503B5"/>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676BCE" id="_x0000_t202" coordsize="21600,21600" o:spt="202" path="m,l,21600r21600,l21600,xe">
              <v:stroke joinstyle="miter"/>
              <v:path gradientshapeok="t" o:connecttype="rect"/>
            </v:shapetype>
            <v:shape id="Tekstvak 3" o:spid="_x0000_s1027" type="#_x0000_t202" style="position:absolute;margin-left:0;margin-top:0;width:595.3pt;height:99.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" filled="f" stroked="f" strokeweight=".5pt">
              <v:textbox inset="0,0,0,0">
                <w:txbxContent>
                  <w:tbl>
                    <w:tblPr>
                      <w:tblStyle w:val="DSTableClear"/>
                      <w:tblW w:w="0" w:type="auto"/>
                      <w:tblLook w:val="04A0" w:firstRow="1" w:lastRow="0" w:firstColumn="1" w:lastColumn="0" w:noHBand="0" w:noVBand="1"/>
                    </w:tblPr>
                    <w:tblGrid>
                      <w:gridCol w:w="11910"/>
                    </w:tblGrid>
                    <w:tr w:rsidR="006503B5" w14:paraId="7EA7AA14" w14:textId="77777777">
                      <w:tc>
                        <w:tcPr>
                          <w:tcW w:w="12250" w:type="dxa"/>
                        </w:tcPr>
                        <w:p w14:paraId="69C9D2C4" w14:textId="77777777" w:rsidR="006503B5" w:rsidRDefault="00C85990">
                          <w:bookmarkStart w:id="5" w:name="bmBULocation_logo_header_otherpage_2" w:colFirst="0" w:colLast="0"/>
                          <w:r>
                            <w:rPr>
                              <w:noProof/>
                            </w:rPr>
                            <w:drawing>
                              <wp:inline distT="0" distB="0" distL="0" distR="0" wp14:anchorId="6B875CFA" wp14:editId="4306C8F3">
                                <wp:extent cx="7562103" cy="1036322"/>
                                <wp:effectExtent l="0" t="0" r="0" b="0"/>
                                <wp:docPr id="2" name="logo_header_otherpage"/>
                                <wp:cNvGraphicFramePr/>
                                <a:graphic xmlns:a="http://schemas.openxmlformats.org/drawingml/2006/main">
                                  <a:graphicData uri="http://schemas.openxmlformats.org/drawingml/2006/picture">
                                    <pic:pic xmlns:pic="http://schemas.openxmlformats.org/drawingml/2006/picture">
                                      <pic:nvPicPr>
                                        <pic:cNvPr id="0" name="logo_header_otherpage"/>
                                        <pic:cNvPicPr/>
                                      </pic:nvPicPr>
                                      <pic:blipFill>
                                        <a:blip r:embed="rId1"/>
                                        <a:stretch>
                                          <a:fillRect/>
                                        </a:stretch>
                                      </pic:blipFill>
                                      <pic:spPr>
                                        <a:xfrm>
                                          <a:off x="0" y="0"/>
                                          <a:ext cx="7562103" cy="1036322"/>
                                        </a:xfrm>
                                        <a:prstGeom prst="rect">
                                          <a:avLst/>
                                        </a:prstGeom>
                                      </pic:spPr>
                                    </pic:pic>
                                  </a:graphicData>
                                </a:graphic>
                              </wp:inline>
                            </w:drawing>
                          </w:r>
                        </w:p>
                      </w:tc>
                    </w:tr>
                    <w:bookmarkEnd w:id="5"/>
                  </w:tbl>
                  <w:p w14:paraId="0134AB4B" w14:textId="77777777" w:rsidR="006503B5" w:rsidRDefault="006503B5"/>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F6012CE"/>
    <w:name w:val="List_Heading"/>
    <w:lvl w:ilvl="0">
      <w:start w:val="1"/>
      <w:numFmt w:val="decimal"/>
      <w:pStyle w:val="Lijstnummering"/>
      <w:lvlText w:val="%1."/>
      <w:lvlJc w:val="left"/>
      <w:pPr>
        <w:ind w:left="360" w:hanging="360"/>
      </w:pPr>
      <w:rPr>
        <w:rFonts w:hint="default"/>
      </w:rPr>
    </w:lvl>
  </w:abstractNum>
  <w:abstractNum w:abstractNumId="1" w15:restartNumberingAfterBreak="0">
    <w:nsid w:val="00DE7DD3"/>
    <w:multiLevelType w:val="multilevel"/>
    <w:tmpl w:val="CA5A9B1A"/>
    <w:name w:val="List_NumberedList_OpposingParty"/>
    <w:styleLink w:val="ListNumberedListOpposingParty"/>
    <w:lvl w:ilvl="0">
      <w:start w:val="1"/>
      <w:numFmt w:val="decimal"/>
      <w:pStyle w:val="DSNumberedListOpposingParty"/>
      <w:lvlText w:val="%1."/>
      <w:lvlJc w:val="left"/>
      <w:pPr>
        <w:tabs>
          <w:tab w:val="num" w:pos="567"/>
        </w:tabs>
        <w:ind w:left="567" w:hanging="567"/>
      </w:pPr>
      <w:rPr>
        <w:rFonts w:hint="default"/>
      </w:rPr>
    </w:lvl>
    <w:lvl w:ilvl="1">
      <w:start w:val="1"/>
      <w:numFmt w:val="none"/>
      <w:lvlText w:val=""/>
      <w:lvlJc w:val="left"/>
      <w:pPr>
        <w:tabs>
          <w:tab w:val="num" w:pos="567"/>
        </w:tabs>
        <w:ind w:left="567" w:hanging="567"/>
      </w:pPr>
      <w:rPr>
        <w:rFonts w:hint="default"/>
      </w:rPr>
    </w:lvl>
    <w:lvl w:ilvl="2">
      <w:start w:val="1"/>
      <w:numFmt w:val="none"/>
      <w:lvlText w:val=""/>
      <w:lvlJc w:val="left"/>
      <w:pPr>
        <w:tabs>
          <w:tab w:val="num" w:pos="567"/>
        </w:tabs>
        <w:ind w:left="567" w:hanging="567"/>
      </w:pPr>
      <w:rPr>
        <w:rFonts w:hint="default"/>
      </w:rPr>
    </w:lvl>
    <w:lvl w:ilvl="3">
      <w:start w:val="1"/>
      <w:numFmt w:val="none"/>
      <w:lvlText w:val=""/>
      <w:lvlJc w:val="left"/>
      <w:pPr>
        <w:tabs>
          <w:tab w:val="num" w:pos="567"/>
        </w:tabs>
        <w:ind w:left="567" w:hanging="567"/>
      </w:pPr>
      <w:rPr>
        <w:rFonts w:hint="default"/>
      </w:rPr>
    </w:lvl>
    <w:lvl w:ilvl="4">
      <w:start w:val="1"/>
      <w:numFmt w:val="none"/>
      <w:lvlText w:val=""/>
      <w:lvlJc w:val="left"/>
      <w:pPr>
        <w:tabs>
          <w:tab w:val="num" w:pos="567"/>
        </w:tabs>
        <w:ind w:left="567" w:hanging="567"/>
      </w:pPr>
      <w:rPr>
        <w:rFonts w:hint="default"/>
      </w:rPr>
    </w:lvl>
    <w:lvl w:ilvl="5">
      <w:start w:val="1"/>
      <w:numFmt w:val="none"/>
      <w:lvlText w:val=""/>
      <w:lvlJc w:val="left"/>
      <w:pPr>
        <w:tabs>
          <w:tab w:val="num" w:pos="567"/>
        </w:tabs>
        <w:ind w:left="567" w:hanging="567"/>
      </w:pPr>
      <w:rPr>
        <w:rFonts w:hint="default"/>
      </w:rPr>
    </w:lvl>
    <w:lvl w:ilvl="6">
      <w:start w:val="1"/>
      <w:numFmt w:val="none"/>
      <w:lvlText w:val=""/>
      <w:lvlJc w:val="left"/>
      <w:pPr>
        <w:tabs>
          <w:tab w:val="num" w:pos="567"/>
        </w:tabs>
        <w:ind w:left="567" w:hanging="567"/>
      </w:pPr>
      <w:rPr>
        <w:rFonts w:hint="default"/>
      </w:rPr>
    </w:lvl>
    <w:lvl w:ilvl="7">
      <w:start w:val="1"/>
      <w:numFmt w:val="none"/>
      <w:lvlText w:val=""/>
      <w:lvlJc w:val="left"/>
      <w:pPr>
        <w:tabs>
          <w:tab w:val="num" w:pos="567"/>
        </w:tabs>
        <w:ind w:left="567" w:hanging="567"/>
      </w:pPr>
      <w:rPr>
        <w:rFonts w:hint="default"/>
      </w:rPr>
    </w:lvl>
    <w:lvl w:ilvl="8">
      <w:start w:val="1"/>
      <w:numFmt w:val="none"/>
      <w:lvlText w:val=""/>
      <w:lvlJc w:val="left"/>
      <w:pPr>
        <w:tabs>
          <w:tab w:val="num" w:pos="567"/>
        </w:tabs>
        <w:ind w:left="567" w:hanging="567"/>
      </w:pPr>
      <w:rPr>
        <w:rFonts w:hint="default"/>
      </w:rPr>
    </w:lvl>
  </w:abstractNum>
  <w:abstractNum w:abstractNumId="2" w15:restartNumberingAfterBreak="0">
    <w:nsid w:val="01A710AE"/>
    <w:multiLevelType w:val="multilevel"/>
    <w:tmpl w:val="BC243B26"/>
    <w:name w:val="List_Bullet_22"/>
    <w:lvl w:ilvl="0">
      <w:start w:val="1"/>
      <w:numFmt w:val="bullet"/>
      <w:lvlText w:val=""/>
      <w:lvlJc w:val="left"/>
      <w:pPr>
        <w:tabs>
          <w:tab w:val="num" w:pos="357"/>
        </w:tabs>
        <w:ind w:left="357" w:hanging="357"/>
      </w:pPr>
      <w:rPr>
        <w:rFonts w:ascii="Symbol" w:hAnsi="Symbol" w:hint="default"/>
        <w:color w:val="F27E22" w:themeColor="accent1"/>
      </w:rPr>
    </w:lvl>
    <w:lvl w:ilvl="1">
      <w:start w:val="1"/>
      <w:numFmt w:val="bullet"/>
      <w:lvlText w:val=""/>
      <w:lvlJc w:val="left"/>
      <w:pPr>
        <w:tabs>
          <w:tab w:val="num" w:pos="714"/>
        </w:tabs>
        <w:ind w:left="714" w:hanging="357"/>
      </w:pPr>
      <w:rPr>
        <w:rFonts w:ascii="Symbol" w:hAnsi="Symbol" w:hint="default"/>
        <w:color w:val="F27E22" w:themeColor="accent1"/>
      </w:rPr>
    </w:lvl>
    <w:lvl w:ilvl="2">
      <w:start w:val="1"/>
      <w:numFmt w:val="bullet"/>
      <w:lvlText w:val=""/>
      <w:lvlJc w:val="left"/>
      <w:pPr>
        <w:tabs>
          <w:tab w:val="num" w:pos="1071"/>
        </w:tabs>
        <w:ind w:left="1071" w:hanging="357"/>
      </w:pPr>
      <w:rPr>
        <w:rFonts w:ascii="Wingdings" w:hAnsi="Wingdings" w:hint="default"/>
        <w:color w:val="F27E22" w:themeColor="accent1"/>
      </w:rPr>
    </w:lvl>
    <w:lvl w:ilvl="3">
      <w:start w:val="1"/>
      <w:numFmt w:val="none"/>
      <w:lvlText w:val=""/>
      <w:lvlJc w:val="left"/>
      <w:pPr>
        <w:tabs>
          <w:tab w:val="num" w:pos="1428"/>
        </w:tabs>
        <w:ind w:left="1428" w:hanging="357"/>
      </w:pPr>
      <w:rPr>
        <w:rFonts w:hint="default"/>
      </w:rPr>
    </w:lvl>
    <w:lvl w:ilvl="4">
      <w:start w:val="1"/>
      <w:numFmt w:val="none"/>
      <w:lvlText w:val=""/>
      <w:lvlJc w:val="left"/>
      <w:pPr>
        <w:tabs>
          <w:tab w:val="num" w:pos="1785"/>
        </w:tabs>
        <w:ind w:left="1785" w:hanging="357"/>
      </w:pPr>
      <w:rPr>
        <w:rFonts w:hint="default"/>
      </w:rPr>
    </w:lvl>
    <w:lvl w:ilvl="5">
      <w:start w:val="1"/>
      <w:numFmt w:val="none"/>
      <w:lvlText w:val=""/>
      <w:lvlJc w:val="left"/>
      <w:pPr>
        <w:tabs>
          <w:tab w:val="num" w:pos="2142"/>
        </w:tabs>
        <w:ind w:left="2142" w:hanging="357"/>
      </w:pPr>
      <w:rPr>
        <w:rFonts w:hint="default"/>
      </w:rPr>
    </w:lvl>
    <w:lvl w:ilvl="6">
      <w:start w:val="1"/>
      <w:numFmt w:val="none"/>
      <w:lvlText w:val="%7"/>
      <w:lvlJc w:val="left"/>
      <w:pPr>
        <w:tabs>
          <w:tab w:val="num" w:pos="2499"/>
        </w:tabs>
        <w:ind w:left="2499" w:hanging="357"/>
      </w:pPr>
      <w:rPr>
        <w:rFonts w:hint="default"/>
      </w:rPr>
    </w:lvl>
    <w:lvl w:ilvl="7">
      <w:start w:val="1"/>
      <w:numFmt w:val="none"/>
      <w:lvlText w:val="%8"/>
      <w:lvlJc w:val="left"/>
      <w:pPr>
        <w:tabs>
          <w:tab w:val="num" w:pos="2856"/>
        </w:tabs>
        <w:ind w:left="2856" w:hanging="357"/>
      </w:pPr>
      <w:rPr>
        <w:rFonts w:hint="default"/>
      </w:rPr>
    </w:lvl>
    <w:lvl w:ilvl="8">
      <w:start w:val="1"/>
      <w:numFmt w:val="none"/>
      <w:lvlText w:val="%9"/>
      <w:lvlJc w:val="left"/>
      <w:pPr>
        <w:tabs>
          <w:tab w:val="num" w:pos="3213"/>
        </w:tabs>
        <w:ind w:left="3213" w:hanging="357"/>
      </w:pPr>
      <w:rPr>
        <w:rFonts w:hint="default"/>
      </w:rPr>
    </w:lvl>
  </w:abstractNum>
  <w:abstractNum w:abstractNumId="3" w15:restartNumberingAfterBreak="0">
    <w:nsid w:val="023B36C2"/>
    <w:multiLevelType w:val="hybridMultilevel"/>
    <w:tmpl w:val="ECDEAEC8"/>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03796716"/>
    <w:multiLevelType w:val="multilevel"/>
    <w:tmpl w:val="58B6C54C"/>
    <w:name w:val="List_NumberedList_Client"/>
    <w:styleLink w:val="ListNumberedListClient"/>
    <w:lvl w:ilvl="0">
      <w:start w:val="1"/>
      <w:numFmt w:val="decimal"/>
      <w:pStyle w:val="DSNumberedListClient"/>
      <w:lvlText w:val="%1."/>
      <w:lvlJc w:val="left"/>
      <w:pPr>
        <w:tabs>
          <w:tab w:val="num" w:pos="567"/>
        </w:tabs>
        <w:ind w:left="567" w:hanging="567"/>
      </w:pPr>
      <w:rPr>
        <w:rFonts w:hint="default"/>
      </w:rPr>
    </w:lvl>
    <w:lvl w:ilvl="1">
      <w:start w:val="1"/>
      <w:numFmt w:val="none"/>
      <w:lvlText w:val=""/>
      <w:lvlJc w:val="left"/>
      <w:pPr>
        <w:tabs>
          <w:tab w:val="num" w:pos="567"/>
        </w:tabs>
        <w:ind w:left="567" w:hanging="567"/>
      </w:pPr>
      <w:rPr>
        <w:rFonts w:hint="default"/>
      </w:rPr>
    </w:lvl>
    <w:lvl w:ilvl="2">
      <w:start w:val="1"/>
      <w:numFmt w:val="none"/>
      <w:lvlText w:val=""/>
      <w:lvlJc w:val="left"/>
      <w:pPr>
        <w:tabs>
          <w:tab w:val="num" w:pos="567"/>
        </w:tabs>
        <w:ind w:left="567" w:hanging="567"/>
      </w:pPr>
      <w:rPr>
        <w:rFonts w:hint="default"/>
      </w:rPr>
    </w:lvl>
    <w:lvl w:ilvl="3">
      <w:start w:val="1"/>
      <w:numFmt w:val="none"/>
      <w:lvlText w:val=""/>
      <w:lvlJc w:val="left"/>
      <w:pPr>
        <w:tabs>
          <w:tab w:val="num" w:pos="567"/>
        </w:tabs>
        <w:ind w:left="567" w:hanging="567"/>
      </w:pPr>
      <w:rPr>
        <w:rFonts w:hint="default"/>
      </w:rPr>
    </w:lvl>
    <w:lvl w:ilvl="4">
      <w:start w:val="1"/>
      <w:numFmt w:val="none"/>
      <w:lvlText w:val=""/>
      <w:lvlJc w:val="left"/>
      <w:pPr>
        <w:tabs>
          <w:tab w:val="num" w:pos="567"/>
        </w:tabs>
        <w:ind w:left="567" w:hanging="567"/>
      </w:pPr>
      <w:rPr>
        <w:rFonts w:hint="default"/>
      </w:rPr>
    </w:lvl>
    <w:lvl w:ilvl="5">
      <w:start w:val="1"/>
      <w:numFmt w:val="none"/>
      <w:lvlText w:val=""/>
      <w:lvlJc w:val="left"/>
      <w:pPr>
        <w:tabs>
          <w:tab w:val="num" w:pos="567"/>
        </w:tabs>
        <w:ind w:left="567" w:hanging="567"/>
      </w:pPr>
      <w:rPr>
        <w:rFonts w:hint="default"/>
      </w:rPr>
    </w:lvl>
    <w:lvl w:ilvl="6">
      <w:start w:val="1"/>
      <w:numFmt w:val="none"/>
      <w:lvlText w:val=""/>
      <w:lvlJc w:val="left"/>
      <w:pPr>
        <w:tabs>
          <w:tab w:val="num" w:pos="567"/>
        </w:tabs>
        <w:ind w:left="567" w:hanging="567"/>
      </w:pPr>
      <w:rPr>
        <w:rFonts w:hint="default"/>
      </w:rPr>
    </w:lvl>
    <w:lvl w:ilvl="7">
      <w:start w:val="1"/>
      <w:numFmt w:val="none"/>
      <w:lvlText w:val=""/>
      <w:lvlJc w:val="left"/>
      <w:pPr>
        <w:tabs>
          <w:tab w:val="num" w:pos="567"/>
        </w:tabs>
        <w:ind w:left="567" w:hanging="567"/>
      </w:pPr>
      <w:rPr>
        <w:rFonts w:hint="default"/>
      </w:rPr>
    </w:lvl>
    <w:lvl w:ilvl="8">
      <w:start w:val="1"/>
      <w:numFmt w:val="none"/>
      <w:lvlText w:val=""/>
      <w:lvlJc w:val="left"/>
      <w:pPr>
        <w:tabs>
          <w:tab w:val="num" w:pos="567"/>
        </w:tabs>
        <w:ind w:left="567" w:hanging="567"/>
      </w:pPr>
      <w:rPr>
        <w:rFonts w:hint="default"/>
      </w:rPr>
    </w:lvl>
  </w:abstractNum>
  <w:abstractNum w:abstractNumId="5" w15:restartNumberingAfterBreak="0">
    <w:nsid w:val="04111D8D"/>
    <w:multiLevelType w:val="multilevel"/>
    <w:tmpl w:val="0712AF22"/>
    <w:name w:val="DS_NumberedList_1_Indent2"/>
    <w:numStyleLink w:val="ListNumberedList1Indent"/>
  </w:abstractNum>
  <w:abstractNum w:abstractNumId="6" w15:restartNumberingAfterBreak="0">
    <w:nsid w:val="04F84DD5"/>
    <w:multiLevelType w:val="multilevel"/>
    <w:tmpl w:val="C820E9DC"/>
    <w:name w:val="List_Productions4"/>
    <w:numStyleLink w:val="ListProductions"/>
  </w:abstractNum>
  <w:abstractNum w:abstractNumId="7" w15:restartNumberingAfterBreak="0">
    <w:nsid w:val="05E00FD1"/>
    <w:multiLevelType w:val="multilevel"/>
    <w:tmpl w:val="5C8CE266"/>
    <w:name w:val="List_Bullet_16"/>
    <w:lvl w:ilvl="0">
      <w:start w:val="1"/>
      <w:numFmt w:val="bullet"/>
      <w:lvlText w:val=""/>
      <w:lvlJc w:val="left"/>
      <w:pPr>
        <w:tabs>
          <w:tab w:val="num" w:pos="357"/>
        </w:tabs>
        <w:ind w:left="357" w:hanging="357"/>
      </w:pPr>
      <w:rPr>
        <w:rFonts w:ascii="Symbol" w:hAnsi="Symbol" w:hint="default"/>
        <w:color w:val="auto"/>
      </w:rPr>
    </w:lvl>
    <w:lvl w:ilvl="1">
      <w:start w:val="1"/>
      <w:numFmt w:val="bullet"/>
      <w:lvlText w:val=""/>
      <w:lvlJc w:val="left"/>
      <w:pPr>
        <w:tabs>
          <w:tab w:val="num" w:pos="714"/>
        </w:tabs>
        <w:ind w:left="714" w:hanging="357"/>
      </w:pPr>
      <w:rPr>
        <w:rFonts w:ascii="Symbol" w:hAnsi="Symbol" w:hint="default"/>
        <w:color w:val="auto"/>
      </w:rPr>
    </w:lvl>
    <w:lvl w:ilvl="2">
      <w:start w:val="1"/>
      <w:numFmt w:val="bullet"/>
      <w:lvlText w:val=""/>
      <w:lvlJc w:val="left"/>
      <w:pPr>
        <w:tabs>
          <w:tab w:val="num" w:pos="1071"/>
        </w:tabs>
        <w:ind w:left="1071" w:hanging="357"/>
      </w:pPr>
      <w:rPr>
        <w:rFonts w:ascii="Wingdings" w:hAnsi="Wingdings" w:hint="default"/>
        <w:color w:val="auto"/>
      </w:rPr>
    </w:lvl>
    <w:lvl w:ilvl="3">
      <w:start w:val="1"/>
      <w:numFmt w:val="upperRoman"/>
      <w:lvlText w:val="%1"/>
      <w:lvlJc w:val="left"/>
      <w:pPr>
        <w:tabs>
          <w:tab w:val="num" w:pos="1428"/>
        </w:tabs>
        <w:ind w:left="1428" w:hanging="357"/>
      </w:pPr>
      <w:rPr>
        <w:rFonts w:hint="default"/>
      </w:rPr>
    </w:lvl>
    <w:lvl w:ilvl="4">
      <w:start w:val="1"/>
      <w:numFmt w:val="none"/>
      <w:lvlText w:val=""/>
      <w:lvlJc w:val="left"/>
      <w:pPr>
        <w:tabs>
          <w:tab w:val="num" w:pos="1785"/>
        </w:tabs>
        <w:ind w:left="1785" w:hanging="357"/>
      </w:pPr>
      <w:rPr>
        <w:rFonts w:hint="default"/>
      </w:rPr>
    </w:lvl>
    <w:lvl w:ilvl="5">
      <w:start w:val="1"/>
      <w:numFmt w:val="none"/>
      <w:lvlText w:val=""/>
      <w:lvlJc w:val="left"/>
      <w:pPr>
        <w:tabs>
          <w:tab w:val="num" w:pos="2142"/>
        </w:tabs>
        <w:ind w:left="2142" w:hanging="357"/>
      </w:pPr>
      <w:rPr>
        <w:rFonts w:hint="default"/>
      </w:rPr>
    </w:lvl>
    <w:lvl w:ilvl="6">
      <w:start w:val="1"/>
      <w:numFmt w:val="none"/>
      <w:lvlText w:val=""/>
      <w:lvlJc w:val="left"/>
      <w:pPr>
        <w:tabs>
          <w:tab w:val="num" w:pos="2499"/>
        </w:tabs>
        <w:ind w:left="2499" w:hanging="357"/>
      </w:pPr>
      <w:rPr>
        <w:rFonts w:hint="default"/>
      </w:rPr>
    </w:lvl>
    <w:lvl w:ilvl="7">
      <w:start w:val="1"/>
      <w:numFmt w:val="upperRoman"/>
      <w:lvlText w:val="%1"/>
      <w:lvlJc w:val="left"/>
      <w:pPr>
        <w:tabs>
          <w:tab w:val="num" w:pos="2856"/>
        </w:tabs>
        <w:ind w:left="2856" w:hanging="357"/>
      </w:pPr>
      <w:rPr>
        <w:rFonts w:hint="default"/>
      </w:rPr>
    </w:lvl>
    <w:lvl w:ilvl="8">
      <w:start w:val="1"/>
      <w:numFmt w:val="upperRoman"/>
      <w:lvlText w:val="%1"/>
      <w:lvlJc w:val="left"/>
      <w:pPr>
        <w:tabs>
          <w:tab w:val="num" w:pos="3213"/>
        </w:tabs>
        <w:ind w:left="3213" w:hanging="357"/>
      </w:pPr>
      <w:rPr>
        <w:rFonts w:hint="default"/>
      </w:rPr>
    </w:lvl>
  </w:abstractNum>
  <w:abstractNum w:abstractNumId="8" w15:restartNumberingAfterBreak="0">
    <w:nsid w:val="08C40544"/>
    <w:multiLevelType w:val="multilevel"/>
    <w:tmpl w:val="D898F190"/>
    <w:styleLink w:val="ListNumberedListAIndent"/>
    <w:lvl w:ilvl="0">
      <w:start w:val="1"/>
      <w:numFmt w:val="upperLetter"/>
      <w:pStyle w:val="DSNumberedListAIndent"/>
      <w:lvlText w:val="%1."/>
      <w:lvlJc w:val="left"/>
      <w:pPr>
        <w:tabs>
          <w:tab w:val="num" w:pos="1134"/>
        </w:tabs>
        <w:ind w:left="1134" w:hanging="567"/>
      </w:pPr>
      <w:rPr>
        <w:rFonts w:asciiTheme="minorHAnsi" w:hAnsiTheme="minorHAnsi" w:hint="default"/>
        <w:color w:val="auto"/>
      </w:rPr>
    </w:lvl>
    <w:lvl w:ilvl="1">
      <w:start w:val="1"/>
      <w:numFmt w:val="upperLetter"/>
      <w:lvlText w:val="%1.%2."/>
      <w:lvlJc w:val="left"/>
      <w:pPr>
        <w:tabs>
          <w:tab w:val="num" w:pos="1701"/>
        </w:tabs>
        <w:ind w:left="1701" w:hanging="567"/>
      </w:pPr>
      <w:rPr>
        <w:rFonts w:hint="default"/>
      </w:rPr>
    </w:lvl>
    <w:lvl w:ilvl="2">
      <w:start w:val="1"/>
      <w:numFmt w:val="upperLetter"/>
      <w:lvlText w:val="%1.%2.%3."/>
      <w:lvlJc w:val="left"/>
      <w:pPr>
        <w:tabs>
          <w:tab w:val="num" w:pos="2268"/>
        </w:tabs>
        <w:ind w:left="2268" w:hanging="567"/>
      </w:pPr>
      <w:rPr>
        <w:rFonts w:hint="default"/>
      </w:rPr>
    </w:lvl>
    <w:lvl w:ilvl="3">
      <w:start w:val="1"/>
      <w:numFmt w:val="decimal"/>
      <w:lvlText w:val="%4."/>
      <w:lvlJc w:val="left"/>
      <w:pPr>
        <w:tabs>
          <w:tab w:val="num" w:pos="1134"/>
        </w:tabs>
        <w:ind w:left="1134" w:hanging="567"/>
      </w:pPr>
      <w:rPr>
        <w:rFonts w:hint="default"/>
      </w:rPr>
    </w:lvl>
    <w:lvl w:ilvl="4">
      <w:start w:val="1"/>
      <w:numFmt w:val="lowerLetter"/>
      <w:lvlText w:val="%5."/>
      <w:lvlJc w:val="left"/>
      <w:pPr>
        <w:tabs>
          <w:tab w:val="num" w:pos="1134"/>
        </w:tabs>
        <w:ind w:left="1134" w:hanging="567"/>
      </w:pPr>
      <w:rPr>
        <w:rFonts w:hint="default"/>
      </w:rPr>
    </w:lvl>
    <w:lvl w:ilvl="5">
      <w:start w:val="1"/>
      <w:numFmt w:val="lowerRoman"/>
      <w:lvlText w:val="%6."/>
      <w:lvlJc w:val="left"/>
      <w:pPr>
        <w:tabs>
          <w:tab w:val="num" w:pos="1134"/>
        </w:tabs>
        <w:ind w:left="1134" w:hanging="567"/>
      </w:pPr>
      <w:rPr>
        <w:rFonts w:hint="default"/>
      </w:rPr>
    </w:lvl>
    <w:lvl w:ilvl="6">
      <w:start w:val="1"/>
      <w:numFmt w:val="decimal"/>
      <w:lvlText w:val="%7."/>
      <w:lvlJc w:val="left"/>
      <w:pPr>
        <w:tabs>
          <w:tab w:val="num" w:pos="1134"/>
        </w:tabs>
        <w:ind w:left="1134" w:hanging="567"/>
      </w:pPr>
      <w:rPr>
        <w:rFonts w:hint="default"/>
      </w:rPr>
    </w:lvl>
    <w:lvl w:ilvl="7">
      <w:start w:val="1"/>
      <w:numFmt w:val="lowerLetter"/>
      <w:lvlText w:val="%8."/>
      <w:lvlJc w:val="left"/>
      <w:pPr>
        <w:tabs>
          <w:tab w:val="num" w:pos="1134"/>
        </w:tabs>
        <w:ind w:left="1134" w:hanging="567"/>
      </w:pPr>
      <w:rPr>
        <w:rFonts w:hint="default"/>
      </w:rPr>
    </w:lvl>
    <w:lvl w:ilvl="8">
      <w:start w:val="1"/>
      <w:numFmt w:val="lowerRoman"/>
      <w:lvlText w:val="%9."/>
      <w:lvlJc w:val="left"/>
      <w:pPr>
        <w:tabs>
          <w:tab w:val="num" w:pos="1134"/>
        </w:tabs>
        <w:ind w:left="1134" w:hanging="567"/>
      </w:pPr>
      <w:rPr>
        <w:rFonts w:hint="default"/>
      </w:rPr>
    </w:lvl>
  </w:abstractNum>
  <w:abstractNum w:abstractNumId="9" w15:restartNumberingAfterBreak="0">
    <w:nsid w:val="0B4F17E9"/>
    <w:multiLevelType w:val="multilevel"/>
    <w:tmpl w:val="A42CCC3E"/>
    <w:lvl w:ilvl="0">
      <w:start w:val="1"/>
      <w:numFmt w:val="decimal"/>
      <w:lvlText w:val="Annex %1"/>
      <w:lvlJc w:val="left"/>
      <w:pPr>
        <w:tabs>
          <w:tab w:val="num" w:pos="1418"/>
        </w:tabs>
        <w:ind w:left="1418" w:hanging="1418"/>
      </w:pPr>
      <w:rPr>
        <w:rFonts w:asciiTheme="majorHAnsi" w:hAnsiTheme="majorHAnsi" w:hint="default"/>
        <w:b/>
        <w:color w:val="auto"/>
        <w:sz w:val="22"/>
      </w:rPr>
    </w:lvl>
    <w:lvl w:ilvl="1">
      <w:start w:val="1"/>
      <w:numFmt w:val="none"/>
      <w:lvlText w:val=""/>
      <w:lvlJc w:val="left"/>
      <w:pPr>
        <w:tabs>
          <w:tab w:val="num" w:pos="0"/>
        </w:tabs>
        <w:ind w:left="0" w:firstLine="0"/>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0" w15:restartNumberingAfterBreak="0">
    <w:nsid w:val="0BA26B28"/>
    <w:multiLevelType w:val="multilevel"/>
    <w:tmpl w:val="8AA09C3E"/>
    <w:name w:val="List_Heading"/>
    <w:lvl w:ilvl="0">
      <w:start w:val="1"/>
      <w:numFmt w:val="upperLetter"/>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1" w:hanging="281"/>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1" w15:restartNumberingAfterBreak="0">
    <w:nsid w:val="0C5E1F55"/>
    <w:multiLevelType w:val="multilevel"/>
    <w:tmpl w:val="C820E9DC"/>
    <w:name w:val="List_Productions"/>
    <w:styleLink w:val="ListProductions"/>
    <w:lvl w:ilvl="0">
      <w:start w:val="1"/>
      <w:numFmt w:val="decimal"/>
      <w:pStyle w:val="DSProductionsList"/>
      <w:suff w:val="space"/>
      <w:lvlText w:val=" %1"/>
      <w:lvlJc w:val="left"/>
      <w:pPr>
        <w:ind w:left="2126" w:hanging="2126"/>
      </w:pPr>
      <w:rPr>
        <w:rFonts w:asciiTheme="minorHAnsi" w:hAnsiTheme="minorHAnsi" w:hint="default"/>
        <w:color w:val="auto"/>
        <w:sz w:val="30"/>
      </w:rPr>
    </w:lvl>
    <w:lvl w:ilvl="1">
      <w:start w:val="1"/>
      <w:numFmt w:val="none"/>
      <w:lvlText w:val=""/>
      <w:lvlJc w:val="left"/>
      <w:pPr>
        <w:tabs>
          <w:tab w:val="num" w:pos="0"/>
        </w:tabs>
        <w:ind w:left="0" w:firstLine="0"/>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2" w15:restartNumberingAfterBreak="0">
    <w:nsid w:val="0D95474A"/>
    <w:multiLevelType w:val="multilevel"/>
    <w:tmpl w:val="1000001D"/>
    <w:name w:val="List_NumberedList_I_Indent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DB05E3D"/>
    <w:multiLevelType w:val="multilevel"/>
    <w:tmpl w:val="7F381910"/>
    <w:name w:val="List_Heading_13"/>
    <w:lvl w:ilvl="0">
      <w:start w:val="1"/>
      <w:numFmt w:val="decimal"/>
      <w:lvlText w:val="%1."/>
      <w:lvlJc w:val="left"/>
      <w:pPr>
        <w:tabs>
          <w:tab w:val="num" w:pos="851"/>
        </w:tabs>
        <w:ind w:left="851" w:hanging="851"/>
      </w:pPr>
      <w:rPr>
        <w:rFonts w:asciiTheme="majorHAnsi" w:hAnsiTheme="majorHAnsi" w:hint="default"/>
        <w:b/>
        <w:color w:val="auto"/>
        <w:sz w:val="30"/>
      </w:rPr>
    </w:lvl>
    <w:lvl w:ilvl="1">
      <w:start w:val="1"/>
      <w:numFmt w:val="decimal"/>
      <w:lvlText w:val="%1.%2."/>
      <w:lvlJc w:val="left"/>
      <w:pPr>
        <w:tabs>
          <w:tab w:val="num" w:pos="851"/>
        </w:tabs>
        <w:ind w:left="851" w:hanging="851"/>
      </w:pPr>
      <w:rPr>
        <w:rFonts w:hint="default"/>
        <w:u w:val="none"/>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418"/>
        </w:tabs>
        <w:ind w:left="1418" w:hanging="1418"/>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1418"/>
        </w:tabs>
        <w:ind w:left="1418" w:hanging="1418"/>
      </w:pPr>
      <w:rPr>
        <w:rFonts w:hint="default"/>
      </w:rPr>
    </w:lvl>
    <w:lvl w:ilvl="6">
      <w:start w:val="1"/>
      <w:numFmt w:val="decimal"/>
      <w:lvlText w:val="%1.%2.%3.%4.%5.%6.%7."/>
      <w:lvlJc w:val="left"/>
      <w:pPr>
        <w:tabs>
          <w:tab w:val="num" w:pos="1985"/>
        </w:tabs>
        <w:ind w:left="1985" w:hanging="1985"/>
      </w:pPr>
      <w:rPr>
        <w:rFonts w:hint="default"/>
      </w:rPr>
    </w:lvl>
    <w:lvl w:ilvl="7">
      <w:start w:val="1"/>
      <w:numFmt w:val="decimal"/>
      <w:lvlText w:val="%1.%2.%3.%4.%5.%6.%7.%8."/>
      <w:lvlJc w:val="left"/>
      <w:pPr>
        <w:tabs>
          <w:tab w:val="num" w:pos="1985"/>
        </w:tabs>
        <w:ind w:left="1985" w:hanging="1985"/>
      </w:pPr>
      <w:rPr>
        <w:rFonts w:hint="default"/>
      </w:rPr>
    </w:lvl>
    <w:lvl w:ilvl="8">
      <w:start w:val="1"/>
      <w:numFmt w:val="decimal"/>
      <w:lvlText w:val="%1.%2.%3.%4.%5.%6.%7.%8.%9."/>
      <w:lvlJc w:val="left"/>
      <w:pPr>
        <w:tabs>
          <w:tab w:val="num" w:pos="1985"/>
        </w:tabs>
        <w:ind w:left="1985" w:hanging="1985"/>
      </w:pPr>
      <w:rPr>
        <w:rFonts w:hint="default"/>
      </w:rPr>
    </w:lvl>
  </w:abstractNum>
  <w:abstractNum w:abstractNumId="14" w15:restartNumberingAfterBreak="0">
    <w:nsid w:val="0E5511F8"/>
    <w:multiLevelType w:val="multilevel"/>
    <w:tmpl w:val="BDB4116C"/>
    <w:name w:val="List_Bullet_2"/>
    <w:styleLink w:val="ListBullet2"/>
    <w:lvl w:ilvl="0">
      <w:start w:val="1"/>
      <w:numFmt w:val="bullet"/>
      <w:pStyle w:val="Lijstopsomteken2"/>
      <w:lvlText w:val=""/>
      <w:lvlJc w:val="left"/>
      <w:pPr>
        <w:tabs>
          <w:tab w:val="num" w:pos="567"/>
        </w:tabs>
        <w:ind w:left="567" w:hanging="567"/>
      </w:pPr>
      <w:rPr>
        <w:rFonts w:ascii="Symbol" w:hAnsi="Symbol" w:hint="default"/>
        <w:color w:val="F27E22" w:themeColor="accent1"/>
      </w:rPr>
    </w:lvl>
    <w:lvl w:ilvl="1">
      <w:start w:val="1"/>
      <w:numFmt w:val="bullet"/>
      <w:lvlText w:val=""/>
      <w:lvlJc w:val="left"/>
      <w:pPr>
        <w:tabs>
          <w:tab w:val="num" w:pos="1134"/>
        </w:tabs>
        <w:ind w:left="1134" w:hanging="567"/>
      </w:pPr>
      <w:rPr>
        <w:rFonts w:ascii="Symbol" w:hAnsi="Symbol" w:hint="default"/>
        <w:color w:val="F27E22" w:themeColor="accent1"/>
      </w:rPr>
    </w:lvl>
    <w:lvl w:ilvl="2">
      <w:start w:val="1"/>
      <w:numFmt w:val="bullet"/>
      <w:lvlText w:val=""/>
      <w:lvlJc w:val="left"/>
      <w:pPr>
        <w:tabs>
          <w:tab w:val="num" w:pos="1701"/>
        </w:tabs>
        <w:ind w:left="1701" w:hanging="567"/>
      </w:pPr>
      <w:rPr>
        <w:rFonts w:ascii="Wingdings" w:hAnsi="Wingdings" w:hint="default"/>
        <w:color w:val="F27E22" w:themeColor="accent1"/>
      </w:rPr>
    </w:lvl>
    <w:lvl w:ilvl="3">
      <w:start w:val="1"/>
      <w:numFmt w:val="none"/>
      <w:lvlText w:val=""/>
      <w:lvlJc w:val="left"/>
      <w:pPr>
        <w:tabs>
          <w:tab w:val="num" w:pos="3404"/>
        </w:tabs>
        <w:ind w:left="3404" w:hanging="851"/>
      </w:pPr>
      <w:rPr>
        <w:rFonts w:hint="default"/>
      </w:rPr>
    </w:lvl>
    <w:lvl w:ilvl="4">
      <w:start w:val="1"/>
      <w:numFmt w:val="none"/>
      <w:lvlText w:val=""/>
      <w:lvlJc w:val="left"/>
      <w:pPr>
        <w:tabs>
          <w:tab w:val="num" w:pos="4255"/>
        </w:tabs>
        <w:ind w:left="4255" w:hanging="851"/>
      </w:pPr>
      <w:rPr>
        <w:rFonts w:hint="default"/>
      </w:rPr>
    </w:lvl>
    <w:lvl w:ilvl="5">
      <w:start w:val="1"/>
      <w:numFmt w:val="none"/>
      <w:lvlText w:val=""/>
      <w:lvlJc w:val="left"/>
      <w:pPr>
        <w:tabs>
          <w:tab w:val="num" w:pos="5106"/>
        </w:tabs>
        <w:ind w:left="5106" w:hanging="851"/>
      </w:pPr>
      <w:rPr>
        <w:rFonts w:hint="default"/>
      </w:rPr>
    </w:lvl>
    <w:lvl w:ilvl="6">
      <w:start w:val="1"/>
      <w:numFmt w:val="none"/>
      <w:lvlText w:val="%7"/>
      <w:lvlJc w:val="left"/>
      <w:pPr>
        <w:tabs>
          <w:tab w:val="num" w:pos="5957"/>
        </w:tabs>
        <w:ind w:left="5957" w:hanging="851"/>
      </w:pPr>
      <w:rPr>
        <w:rFonts w:hint="default"/>
      </w:rPr>
    </w:lvl>
    <w:lvl w:ilvl="7">
      <w:start w:val="1"/>
      <w:numFmt w:val="none"/>
      <w:lvlText w:val="%8"/>
      <w:lvlJc w:val="left"/>
      <w:pPr>
        <w:tabs>
          <w:tab w:val="num" w:pos="6808"/>
        </w:tabs>
        <w:ind w:left="6808" w:hanging="851"/>
      </w:pPr>
      <w:rPr>
        <w:rFonts w:hint="default"/>
      </w:rPr>
    </w:lvl>
    <w:lvl w:ilvl="8">
      <w:start w:val="1"/>
      <w:numFmt w:val="none"/>
      <w:lvlText w:val="%9"/>
      <w:lvlJc w:val="left"/>
      <w:pPr>
        <w:tabs>
          <w:tab w:val="num" w:pos="7659"/>
        </w:tabs>
        <w:ind w:left="7659" w:hanging="851"/>
      </w:pPr>
      <w:rPr>
        <w:rFonts w:hint="default"/>
      </w:rPr>
    </w:lvl>
  </w:abstractNum>
  <w:abstractNum w:abstractNumId="15" w15:restartNumberingAfterBreak="0">
    <w:nsid w:val="11367369"/>
    <w:multiLevelType w:val="multilevel"/>
    <w:tmpl w:val="A254F06A"/>
    <w:name w:val="List_Schedules4"/>
    <w:numStyleLink w:val="ListSchedules"/>
  </w:abstractNum>
  <w:abstractNum w:abstractNumId="16" w15:restartNumberingAfterBreak="0">
    <w:nsid w:val="128D56EF"/>
    <w:multiLevelType w:val="multilevel"/>
    <w:tmpl w:val="0413001D"/>
    <w:name w:val="List_Heading_A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6D47F0F"/>
    <w:multiLevelType w:val="multilevel"/>
    <w:tmpl w:val="7240A4AA"/>
    <w:name w:val="List_Bullet_1_Indent3"/>
    <w:lvl w:ilvl="0">
      <w:start w:val="1"/>
      <w:numFmt w:val="bullet"/>
      <w:lvlText w:val=""/>
      <w:lvlJc w:val="left"/>
      <w:pPr>
        <w:tabs>
          <w:tab w:val="num" w:pos="1208"/>
        </w:tabs>
        <w:ind w:left="1208" w:hanging="357"/>
      </w:pPr>
      <w:rPr>
        <w:rFonts w:ascii="Symbol" w:hAnsi="Symbol" w:hint="default"/>
        <w:color w:val="auto"/>
      </w:rPr>
    </w:lvl>
    <w:lvl w:ilvl="1">
      <w:start w:val="1"/>
      <w:numFmt w:val="bullet"/>
      <w:lvlText w:val=""/>
      <w:lvlJc w:val="left"/>
      <w:pPr>
        <w:tabs>
          <w:tab w:val="num" w:pos="1565"/>
        </w:tabs>
        <w:ind w:left="1565" w:hanging="357"/>
      </w:pPr>
      <w:rPr>
        <w:rFonts w:ascii="Symbol" w:hAnsi="Symbol" w:hint="default"/>
      </w:rPr>
    </w:lvl>
    <w:lvl w:ilvl="2">
      <w:start w:val="1"/>
      <w:numFmt w:val="bullet"/>
      <w:lvlText w:val=""/>
      <w:lvlJc w:val="left"/>
      <w:pPr>
        <w:tabs>
          <w:tab w:val="num" w:pos="1922"/>
        </w:tabs>
        <w:ind w:left="1922" w:hanging="357"/>
      </w:pPr>
      <w:rPr>
        <w:rFonts w:ascii="Wingdings" w:hAnsi="Wingdings" w:hint="default"/>
      </w:rPr>
    </w:lvl>
    <w:lvl w:ilvl="3">
      <w:start w:val="1"/>
      <w:numFmt w:val="none"/>
      <w:lvlText w:val=""/>
      <w:lvlJc w:val="left"/>
      <w:pPr>
        <w:tabs>
          <w:tab w:val="num" w:pos="2279"/>
        </w:tabs>
        <w:ind w:left="2279" w:hanging="357"/>
      </w:pPr>
      <w:rPr>
        <w:rFonts w:hint="default"/>
      </w:rPr>
    </w:lvl>
    <w:lvl w:ilvl="4">
      <w:start w:val="1"/>
      <w:numFmt w:val="none"/>
      <w:lvlText w:val=""/>
      <w:lvlJc w:val="left"/>
      <w:pPr>
        <w:tabs>
          <w:tab w:val="num" w:pos="2636"/>
        </w:tabs>
        <w:ind w:left="2636" w:hanging="357"/>
      </w:pPr>
      <w:rPr>
        <w:rFonts w:hint="default"/>
      </w:rPr>
    </w:lvl>
    <w:lvl w:ilvl="5">
      <w:start w:val="1"/>
      <w:numFmt w:val="none"/>
      <w:lvlText w:val=""/>
      <w:lvlJc w:val="left"/>
      <w:pPr>
        <w:tabs>
          <w:tab w:val="num" w:pos="2993"/>
        </w:tabs>
        <w:ind w:left="2993" w:hanging="357"/>
      </w:pPr>
      <w:rPr>
        <w:rFonts w:hint="default"/>
      </w:rPr>
    </w:lvl>
    <w:lvl w:ilvl="6">
      <w:start w:val="1"/>
      <w:numFmt w:val="none"/>
      <w:lvlText w:val=""/>
      <w:lvlJc w:val="left"/>
      <w:pPr>
        <w:tabs>
          <w:tab w:val="num" w:pos="3350"/>
        </w:tabs>
        <w:ind w:left="3350" w:hanging="357"/>
      </w:pPr>
      <w:rPr>
        <w:rFonts w:hint="default"/>
      </w:rPr>
    </w:lvl>
    <w:lvl w:ilvl="7">
      <w:start w:val="1"/>
      <w:numFmt w:val="none"/>
      <w:lvlText w:val=""/>
      <w:lvlJc w:val="left"/>
      <w:pPr>
        <w:tabs>
          <w:tab w:val="num" w:pos="3707"/>
        </w:tabs>
        <w:ind w:left="3707" w:hanging="357"/>
      </w:pPr>
      <w:rPr>
        <w:rFonts w:hint="default"/>
      </w:rPr>
    </w:lvl>
    <w:lvl w:ilvl="8">
      <w:start w:val="1"/>
      <w:numFmt w:val="none"/>
      <w:lvlText w:val=""/>
      <w:lvlJc w:val="left"/>
      <w:pPr>
        <w:tabs>
          <w:tab w:val="num" w:pos="4064"/>
        </w:tabs>
        <w:ind w:left="4064" w:hanging="357"/>
      </w:pPr>
      <w:rPr>
        <w:rFonts w:hint="default"/>
      </w:rPr>
    </w:lvl>
  </w:abstractNum>
  <w:abstractNum w:abstractNumId="18" w15:restartNumberingAfterBreak="0">
    <w:nsid w:val="17346744"/>
    <w:multiLevelType w:val="multilevel"/>
    <w:tmpl w:val="34027CD4"/>
    <w:name w:val="List_Bullet_15"/>
    <w:numStyleLink w:val="ListBullet1Indent"/>
  </w:abstractNum>
  <w:abstractNum w:abstractNumId="19" w15:restartNumberingAfterBreak="0">
    <w:nsid w:val="17DC7811"/>
    <w:multiLevelType w:val="multilevel"/>
    <w:tmpl w:val="8CE836E2"/>
    <w:name w:val="List_NumberedList_I_Indent"/>
    <w:styleLink w:val="ListNumberedListIIndent"/>
    <w:lvl w:ilvl="0">
      <w:start w:val="1"/>
      <w:numFmt w:val="upperRoman"/>
      <w:pStyle w:val="DSNumberedListIIndent"/>
      <w:lvlText w:val="%1."/>
      <w:lvlJc w:val="left"/>
      <w:pPr>
        <w:tabs>
          <w:tab w:val="num" w:pos="1134"/>
        </w:tabs>
        <w:ind w:left="1134" w:hanging="567"/>
      </w:pPr>
      <w:rPr>
        <w:rFonts w:asciiTheme="minorHAnsi" w:hAnsiTheme="minorHAnsi" w:hint="default"/>
        <w:color w:val="auto"/>
      </w:rPr>
    </w:lvl>
    <w:lvl w:ilvl="1">
      <w:start w:val="1"/>
      <w:numFmt w:val="upperRoman"/>
      <w:lvlText w:val="%1.%2."/>
      <w:lvlJc w:val="left"/>
      <w:pPr>
        <w:tabs>
          <w:tab w:val="num" w:pos="1701"/>
        </w:tabs>
        <w:ind w:left="1701" w:hanging="567"/>
      </w:pPr>
      <w:rPr>
        <w:rFonts w:hint="default"/>
      </w:rPr>
    </w:lvl>
    <w:lvl w:ilvl="2">
      <w:start w:val="1"/>
      <w:numFmt w:val="upperRoman"/>
      <w:lvlText w:val="%1.%2.%3."/>
      <w:lvlJc w:val="left"/>
      <w:pPr>
        <w:tabs>
          <w:tab w:val="num" w:pos="2268"/>
        </w:tabs>
        <w:ind w:left="2268" w:hanging="567"/>
      </w:pPr>
      <w:rPr>
        <w:rFonts w:hint="default"/>
      </w:rPr>
    </w:lvl>
    <w:lvl w:ilvl="3">
      <w:start w:val="1"/>
      <w:numFmt w:val="upperRoman"/>
      <w:lvlText w:val="%1.%2.%3.%4."/>
      <w:lvlJc w:val="left"/>
      <w:pPr>
        <w:tabs>
          <w:tab w:val="num" w:pos="1134"/>
        </w:tabs>
        <w:ind w:left="1134" w:hanging="567"/>
      </w:pPr>
      <w:rPr>
        <w:rFonts w:hint="default"/>
      </w:rPr>
    </w:lvl>
    <w:lvl w:ilvl="4">
      <w:start w:val="1"/>
      <w:numFmt w:val="upperRoman"/>
      <w:lvlText w:val="%1.%2.%3.%4.%5."/>
      <w:lvlJc w:val="left"/>
      <w:pPr>
        <w:tabs>
          <w:tab w:val="num" w:pos="1134"/>
        </w:tabs>
        <w:ind w:left="1134" w:hanging="567"/>
      </w:pPr>
      <w:rPr>
        <w:rFonts w:hint="default"/>
      </w:rPr>
    </w:lvl>
    <w:lvl w:ilvl="5">
      <w:start w:val="1"/>
      <w:numFmt w:val="upperRoman"/>
      <w:lvlText w:val="%1.%2.%3.%4.%5.%6."/>
      <w:lvlJc w:val="left"/>
      <w:pPr>
        <w:tabs>
          <w:tab w:val="num" w:pos="1134"/>
        </w:tabs>
        <w:ind w:left="1134" w:hanging="567"/>
      </w:pPr>
      <w:rPr>
        <w:rFonts w:hint="default"/>
      </w:rPr>
    </w:lvl>
    <w:lvl w:ilvl="6">
      <w:start w:val="1"/>
      <w:numFmt w:val="upperRoman"/>
      <w:lvlText w:val="%1.%2.%3.%4.%5.%6.%7."/>
      <w:lvlJc w:val="left"/>
      <w:pPr>
        <w:tabs>
          <w:tab w:val="num" w:pos="1134"/>
        </w:tabs>
        <w:ind w:left="1134" w:hanging="567"/>
      </w:pPr>
      <w:rPr>
        <w:rFonts w:hint="default"/>
      </w:rPr>
    </w:lvl>
    <w:lvl w:ilvl="7">
      <w:start w:val="1"/>
      <w:numFmt w:val="upperRoman"/>
      <w:lvlText w:val="%1.%2.%3.%4.%5.%6.%7.%8."/>
      <w:lvlJc w:val="left"/>
      <w:pPr>
        <w:tabs>
          <w:tab w:val="num" w:pos="1134"/>
        </w:tabs>
        <w:ind w:left="1134" w:hanging="567"/>
      </w:pPr>
      <w:rPr>
        <w:rFonts w:hint="default"/>
      </w:rPr>
    </w:lvl>
    <w:lvl w:ilvl="8">
      <w:start w:val="1"/>
      <w:numFmt w:val="upperRoman"/>
      <w:lvlText w:val="%1.%2.%3.%4.%5.%6.%7.%8.%9."/>
      <w:lvlJc w:val="left"/>
      <w:pPr>
        <w:tabs>
          <w:tab w:val="num" w:pos="1134"/>
        </w:tabs>
        <w:ind w:left="1134" w:hanging="567"/>
      </w:pPr>
      <w:rPr>
        <w:rFonts w:hint="default"/>
      </w:rPr>
    </w:lvl>
  </w:abstractNum>
  <w:abstractNum w:abstractNumId="20" w15:restartNumberingAfterBreak="0">
    <w:nsid w:val="18116F6A"/>
    <w:multiLevelType w:val="multilevel"/>
    <w:tmpl w:val="34027CD4"/>
    <w:name w:val="List_Bullet_1_Indent2"/>
    <w:numStyleLink w:val="ListBullet1Indent"/>
  </w:abstractNum>
  <w:abstractNum w:abstractNumId="21" w15:restartNumberingAfterBreak="0">
    <w:nsid w:val="1A641476"/>
    <w:multiLevelType w:val="multilevel"/>
    <w:tmpl w:val="C088A37C"/>
    <w:name w:val="List_BodyText_Numbered"/>
    <w:styleLink w:val="ListBodyTextNumbered"/>
    <w:lvl w:ilvl="0">
      <w:start w:val="1"/>
      <w:numFmt w:val="decimal"/>
      <w:pStyle w:val="DSBodyTextNumbered1"/>
      <w:lvlText w:val="%1."/>
      <w:lvlJc w:val="left"/>
      <w:pPr>
        <w:tabs>
          <w:tab w:val="num" w:pos="567"/>
        </w:tabs>
        <w:ind w:left="567" w:hanging="567"/>
      </w:pPr>
      <w:rPr>
        <w:rFonts w:asciiTheme="minorHAnsi" w:hAnsiTheme="minorHAnsi" w:hint="default"/>
        <w:color w:val="auto"/>
      </w:rPr>
    </w:lvl>
    <w:lvl w:ilvl="1">
      <w:start w:val="1"/>
      <w:numFmt w:val="decimal"/>
      <w:pStyle w:val="DSBodyTextNumbered2"/>
      <w:lvlText w:val="%1.%2."/>
      <w:lvlJc w:val="left"/>
      <w:pPr>
        <w:tabs>
          <w:tab w:val="num" w:pos="567"/>
        </w:tabs>
        <w:ind w:left="567" w:hanging="567"/>
      </w:pPr>
      <w:rPr>
        <w:rFonts w:hint="default"/>
      </w:rPr>
    </w:lvl>
    <w:lvl w:ilvl="2">
      <w:start w:val="1"/>
      <w:numFmt w:val="decimal"/>
      <w:pStyle w:val="DSBodyTextNumbered3"/>
      <w:lvlText w:val="%1.%2.%3."/>
      <w:lvlJc w:val="left"/>
      <w:pPr>
        <w:tabs>
          <w:tab w:val="num" w:pos="851"/>
        </w:tabs>
        <w:ind w:left="851" w:hanging="851"/>
      </w:pPr>
      <w:rPr>
        <w:rFonts w:hint="default"/>
      </w:rPr>
    </w:lvl>
    <w:lvl w:ilvl="3">
      <w:start w:val="1"/>
      <w:numFmt w:val="decimal"/>
      <w:pStyle w:val="DSBodyTextNumbered4"/>
      <w:lvlText w:val="%1.%2.%3.%4."/>
      <w:lvlJc w:val="left"/>
      <w:pPr>
        <w:tabs>
          <w:tab w:val="num" w:pos="1134"/>
        </w:tabs>
        <w:ind w:left="1134" w:hanging="1134"/>
      </w:pPr>
      <w:rPr>
        <w:rFonts w:hint="default"/>
      </w:rPr>
    </w:lvl>
    <w:lvl w:ilvl="4">
      <w:start w:val="1"/>
      <w:numFmt w:val="none"/>
      <w:lvlText w:val=""/>
      <w:lvlJc w:val="left"/>
      <w:pPr>
        <w:tabs>
          <w:tab w:val="num" w:pos="567"/>
        </w:tabs>
        <w:ind w:left="567" w:hanging="567"/>
      </w:pPr>
      <w:rPr>
        <w:rFonts w:hint="default"/>
      </w:rPr>
    </w:lvl>
    <w:lvl w:ilvl="5">
      <w:start w:val="1"/>
      <w:numFmt w:val="none"/>
      <w:lvlText w:val=""/>
      <w:lvlJc w:val="left"/>
      <w:pPr>
        <w:tabs>
          <w:tab w:val="num" w:pos="567"/>
        </w:tabs>
        <w:ind w:left="567" w:hanging="567"/>
      </w:pPr>
      <w:rPr>
        <w:rFonts w:hint="default"/>
      </w:rPr>
    </w:lvl>
    <w:lvl w:ilvl="6">
      <w:start w:val="1"/>
      <w:numFmt w:val="none"/>
      <w:lvlText w:val=""/>
      <w:lvlJc w:val="left"/>
      <w:pPr>
        <w:tabs>
          <w:tab w:val="num" w:pos="567"/>
        </w:tabs>
        <w:ind w:left="567" w:hanging="567"/>
      </w:pPr>
      <w:rPr>
        <w:rFonts w:hint="default"/>
      </w:rPr>
    </w:lvl>
    <w:lvl w:ilvl="7">
      <w:start w:val="1"/>
      <w:numFmt w:val="none"/>
      <w:lvlText w:val=""/>
      <w:lvlJc w:val="left"/>
      <w:pPr>
        <w:tabs>
          <w:tab w:val="num" w:pos="567"/>
        </w:tabs>
        <w:ind w:left="567" w:hanging="567"/>
      </w:pPr>
      <w:rPr>
        <w:rFonts w:hint="default"/>
      </w:rPr>
    </w:lvl>
    <w:lvl w:ilvl="8">
      <w:start w:val="1"/>
      <w:numFmt w:val="none"/>
      <w:lvlText w:val=""/>
      <w:lvlJc w:val="left"/>
      <w:pPr>
        <w:tabs>
          <w:tab w:val="num" w:pos="567"/>
        </w:tabs>
        <w:ind w:left="567" w:hanging="567"/>
      </w:pPr>
      <w:rPr>
        <w:rFonts w:hint="default"/>
      </w:rPr>
    </w:lvl>
  </w:abstractNum>
  <w:abstractNum w:abstractNumId="22" w15:restartNumberingAfterBreak="0">
    <w:nsid w:val="1A6D6F84"/>
    <w:multiLevelType w:val="multilevel"/>
    <w:tmpl w:val="DEC233F0"/>
    <w:name w:val="List_Bullet_1"/>
    <w:styleLink w:val="ListBullet1"/>
    <w:lvl w:ilvl="0">
      <w:start w:val="1"/>
      <w:numFmt w:val="bullet"/>
      <w:pStyle w:val="Lijstopsomteken"/>
      <w:lvlText w:val=""/>
      <w:lvlJc w:val="left"/>
      <w:pPr>
        <w:tabs>
          <w:tab w:val="num" w:pos="567"/>
        </w:tabs>
        <w:ind w:left="567" w:hanging="567"/>
      </w:pPr>
      <w:rPr>
        <w:rFonts w:ascii="Symbol" w:hAnsi="Symbol" w:hint="default"/>
        <w:color w:val="auto"/>
      </w:rPr>
    </w:lvl>
    <w:lvl w:ilvl="1">
      <w:start w:val="1"/>
      <w:numFmt w:val="bullet"/>
      <w:lvlText w:val=""/>
      <w:lvlJc w:val="left"/>
      <w:pPr>
        <w:tabs>
          <w:tab w:val="num" w:pos="1134"/>
        </w:tabs>
        <w:ind w:left="1134" w:hanging="567"/>
      </w:pPr>
      <w:rPr>
        <w:rFonts w:ascii="Symbol" w:hAnsi="Symbol" w:hint="default"/>
        <w:color w:val="auto"/>
      </w:rPr>
    </w:lvl>
    <w:lvl w:ilvl="2">
      <w:start w:val="1"/>
      <w:numFmt w:val="bullet"/>
      <w:lvlText w:val=""/>
      <w:lvlJc w:val="left"/>
      <w:pPr>
        <w:tabs>
          <w:tab w:val="num" w:pos="1701"/>
        </w:tabs>
        <w:ind w:left="1701" w:hanging="567"/>
      </w:pPr>
      <w:rPr>
        <w:rFonts w:ascii="Wingdings" w:hAnsi="Wingdings" w:hint="default"/>
        <w:color w:val="auto"/>
      </w:rPr>
    </w:lvl>
    <w:lvl w:ilvl="3">
      <w:start w:val="1"/>
      <w:numFmt w:val="decimal"/>
      <w:lvlText w:val="%1.%2.%3.%4."/>
      <w:lvlJc w:val="left"/>
      <w:pPr>
        <w:tabs>
          <w:tab w:val="num" w:pos="1134"/>
        </w:tabs>
        <w:ind w:left="1134" w:hanging="567"/>
      </w:pPr>
      <w:rPr>
        <w:rFonts w:hint="default"/>
      </w:rPr>
    </w:lvl>
    <w:lvl w:ilvl="4">
      <w:start w:val="1"/>
      <w:numFmt w:val="decimal"/>
      <w:lvlText w:val="%1.%2.%3.%4.%5."/>
      <w:lvlJc w:val="left"/>
      <w:pPr>
        <w:tabs>
          <w:tab w:val="num" w:pos="1134"/>
        </w:tabs>
        <w:ind w:left="1134" w:hanging="567"/>
      </w:pPr>
      <w:rPr>
        <w:rFonts w:hint="default"/>
      </w:rPr>
    </w:lvl>
    <w:lvl w:ilvl="5">
      <w:start w:val="1"/>
      <w:numFmt w:val="decimal"/>
      <w:lvlText w:val="%1.%2.%3.%4.%5.%6."/>
      <w:lvlJc w:val="left"/>
      <w:pPr>
        <w:tabs>
          <w:tab w:val="num" w:pos="1134"/>
        </w:tabs>
        <w:ind w:left="1134" w:hanging="567"/>
      </w:pPr>
      <w:rPr>
        <w:rFonts w:hint="default"/>
      </w:rPr>
    </w:lvl>
    <w:lvl w:ilvl="6">
      <w:start w:val="1"/>
      <w:numFmt w:val="decimal"/>
      <w:lvlText w:val="%1.%2.%3.%4.%5.%6.%7."/>
      <w:lvlJc w:val="left"/>
      <w:pPr>
        <w:tabs>
          <w:tab w:val="num" w:pos="1134"/>
        </w:tabs>
        <w:ind w:left="1134" w:hanging="567"/>
      </w:pPr>
      <w:rPr>
        <w:rFonts w:hint="default"/>
      </w:rPr>
    </w:lvl>
    <w:lvl w:ilvl="7">
      <w:start w:val="1"/>
      <w:numFmt w:val="decimal"/>
      <w:lvlText w:val="%1.%2.%3.%4.%5.%6.%7.%8."/>
      <w:lvlJc w:val="left"/>
      <w:pPr>
        <w:tabs>
          <w:tab w:val="num" w:pos="1134"/>
        </w:tabs>
        <w:ind w:left="1134" w:hanging="567"/>
      </w:pPr>
      <w:rPr>
        <w:rFonts w:hint="default"/>
      </w:rPr>
    </w:lvl>
    <w:lvl w:ilvl="8">
      <w:start w:val="1"/>
      <w:numFmt w:val="decimal"/>
      <w:lvlText w:val="%1.%2.%3.%4.%5.%6.%7.%8.%9."/>
      <w:lvlJc w:val="left"/>
      <w:pPr>
        <w:tabs>
          <w:tab w:val="num" w:pos="1134"/>
        </w:tabs>
        <w:ind w:left="1134" w:hanging="567"/>
      </w:pPr>
      <w:rPr>
        <w:rFonts w:hint="default"/>
      </w:rPr>
    </w:lvl>
  </w:abstractNum>
  <w:abstractNum w:abstractNumId="23" w15:restartNumberingAfterBreak="0">
    <w:nsid w:val="1B037C25"/>
    <w:multiLevelType w:val="multilevel"/>
    <w:tmpl w:val="62828CC0"/>
    <w:name w:val="DS_Heading_1"/>
    <w:lvl w:ilvl="0">
      <w:start w:val="1"/>
      <w:numFmt w:val="decimal"/>
      <w:lvlText w:val="%1."/>
      <w:lvlJc w:val="left"/>
      <w:pPr>
        <w:tabs>
          <w:tab w:val="num" w:pos="851"/>
        </w:tabs>
        <w:ind w:left="851" w:hanging="851"/>
      </w:pPr>
      <w:rPr>
        <w:rFonts w:asciiTheme="majorHAnsi" w:hAnsiTheme="majorHAnsi" w:hint="default"/>
        <w:b/>
        <w:color w:val="auto"/>
        <w:sz w:val="30"/>
      </w:rPr>
    </w:lvl>
    <w:lvl w:ilvl="1">
      <w:start w:val="1"/>
      <w:numFmt w:val="decimal"/>
      <w:lvlText w:val="%1.%2."/>
      <w:lvlJc w:val="left"/>
      <w:pPr>
        <w:tabs>
          <w:tab w:val="num" w:pos="851"/>
        </w:tabs>
        <w:ind w:left="851" w:hanging="851"/>
      </w:pPr>
      <w:rPr>
        <w:rFonts w:hint="default"/>
        <w:u w:val="none"/>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418"/>
        </w:tabs>
        <w:ind w:left="1418" w:hanging="1418"/>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1418"/>
        </w:tabs>
        <w:ind w:left="1418" w:hanging="1418"/>
      </w:pPr>
      <w:rPr>
        <w:rFonts w:hint="default"/>
      </w:rPr>
    </w:lvl>
    <w:lvl w:ilvl="6">
      <w:start w:val="1"/>
      <w:numFmt w:val="decimal"/>
      <w:lvlText w:val="%1.%2.%3.%4.%5.%6.%7."/>
      <w:lvlJc w:val="left"/>
      <w:pPr>
        <w:tabs>
          <w:tab w:val="num" w:pos="1985"/>
        </w:tabs>
        <w:ind w:left="1985" w:hanging="1985"/>
      </w:pPr>
      <w:rPr>
        <w:rFonts w:hint="default"/>
      </w:rPr>
    </w:lvl>
    <w:lvl w:ilvl="7">
      <w:start w:val="1"/>
      <w:numFmt w:val="decimal"/>
      <w:lvlText w:val="%1.%2.%3.%4.%5.%6.%7.%8."/>
      <w:lvlJc w:val="left"/>
      <w:pPr>
        <w:tabs>
          <w:tab w:val="num" w:pos="1985"/>
        </w:tabs>
        <w:ind w:left="1985" w:hanging="1985"/>
      </w:pPr>
      <w:rPr>
        <w:rFonts w:hint="default"/>
      </w:rPr>
    </w:lvl>
    <w:lvl w:ilvl="8">
      <w:start w:val="1"/>
      <w:numFmt w:val="decimal"/>
      <w:lvlText w:val="%1.%2.%3.%4.%5.%6.%7.%8.%9."/>
      <w:lvlJc w:val="left"/>
      <w:pPr>
        <w:tabs>
          <w:tab w:val="num" w:pos="1985"/>
        </w:tabs>
        <w:ind w:left="1985" w:hanging="1985"/>
      </w:pPr>
      <w:rPr>
        <w:rFonts w:hint="default"/>
      </w:rPr>
    </w:lvl>
  </w:abstractNum>
  <w:abstractNum w:abstractNumId="24" w15:restartNumberingAfterBreak="0">
    <w:nsid w:val="1C4D7A01"/>
    <w:multiLevelType w:val="multilevel"/>
    <w:tmpl w:val="12A45AE2"/>
    <w:name w:val="DS_NumberedList_1_Indent4"/>
    <w:lvl w:ilvl="0">
      <w:start w:val="1"/>
      <w:numFmt w:val="decimal"/>
      <w:lvlText w:val="%1."/>
      <w:lvlJc w:val="left"/>
      <w:pPr>
        <w:tabs>
          <w:tab w:val="num" w:pos="1701"/>
        </w:tabs>
        <w:ind w:left="1701" w:hanging="850"/>
      </w:pPr>
      <w:rPr>
        <w:rFonts w:asciiTheme="minorHAnsi" w:hAnsiTheme="minorHAnsi" w:hint="default"/>
        <w:color w:val="auto"/>
      </w:rPr>
    </w:lvl>
    <w:lvl w:ilvl="1">
      <w:start w:val="1"/>
      <w:numFmt w:val="decimal"/>
      <w:lvlText w:val="%1.%2."/>
      <w:lvlJc w:val="left"/>
      <w:pPr>
        <w:tabs>
          <w:tab w:val="num" w:pos="1701"/>
        </w:tabs>
        <w:ind w:left="1701" w:hanging="850"/>
      </w:pPr>
      <w:rPr>
        <w:rFonts w:hint="default"/>
      </w:rPr>
    </w:lvl>
    <w:lvl w:ilvl="2">
      <w:start w:val="1"/>
      <w:numFmt w:val="decimal"/>
      <w:lvlText w:val="%1.%2.%3."/>
      <w:lvlJc w:val="left"/>
      <w:pPr>
        <w:tabs>
          <w:tab w:val="num" w:pos="1701"/>
        </w:tabs>
        <w:ind w:left="1701" w:hanging="850"/>
      </w:pPr>
      <w:rPr>
        <w:rFonts w:hint="default"/>
      </w:rPr>
    </w:lvl>
    <w:lvl w:ilvl="3">
      <w:start w:val="1"/>
      <w:numFmt w:val="decimal"/>
      <w:lvlText w:val="%1.%2.%3.%4."/>
      <w:lvlJc w:val="left"/>
      <w:pPr>
        <w:tabs>
          <w:tab w:val="num" w:pos="1701"/>
        </w:tabs>
        <w:ind w:left="1701" w:hanging="850"/>
      </w:pPr>
      <w:rPr>
        <w:rFonts w:hint="default"/>
      </w:rPr>
    </w:lvl>
    <w:lvl w:ilvl="4">
      <w:start w:val="1"/>
      <w:numFmt w:val="decimal"/>
      <w:lvlText w:val="%1.%2.%3.%4.%5."/>
      <w:lvlJc w:val="left"/>
      <w:pPr>
        <w:tabs>
          <w:tab w:val="num" w:pos="1701"/>
        </w:tabs>
        <w:ind w:left="1701" w:hanging="850"/>
      </w:pPr>
      <w:rPr>
        <w:rFonts w:hint="default"/>
      </w:rPr>
    </w:lvl>
    <w:lvl w:ilvl="5">
      <w:start w:val="1"/>
      <w:numFmt w:val="decimal"/>
      <w:lvlText w:val="%1.%2.%3.%4.%5.%6."/>
      <w:lvlJc w:val="left"/>
      <w:pPr>
        <w:tabs>
          <w:tab w:val="num" w:pos="1701"/>
        </w:tabs>
        <w:ind w:left="1701" w:hanging="850"/>
      </w:pPr>
      <w:rPr>
        <w:rFonts w:hint="default"/>
      </w:rPr>
    </w:lvl>
    <w:lvl w:ilvl="6">
      <w:start w:val="1"/>
      <w:numFmt w:val="decimal"/>
      <w:lvlText w:val="%1.%2.%3.%4.%5.%6.%7."/>
      <w:lvlJc w:val="left"/>
      <w:pPr>
        <w:tabs>
          <w:tab w:val="num" w:pos="1701"/>
        </w:tabs>
        <w:ind w:left="1701" w:hanging="850"/>
      </w:pPr>
      <w:rPr>
        <w:rFonts w:hint="default"/>
      </w:rPr>
    </w:lvl>
    <w:lvl w:ilvl="7">
      <w:start w:val="1"/>
      <w:numFmt w:val="decimal"/>
      <w:lvlText w:val="%1.%2.%3.%4.%5.%6.%7.%8."/>
      <w:lvlJc w:val="left"/>
      <w:pPr>
        <w:tabs>
          <w:tab w:val="num" w:pos="1701"/>
        </w:tabs>
        <w:ind w:left="1701" w:hanging="850"/>
      </w:pPr>
      <w:rPr>
        <w:rFonts w:hint="default"/>
      </w:rPr>
    </w:lvl>
    <w:lvl w:ilvl="8">
      <w:start w:val="1"/>
      <w:numFmt w:val="decimal"/>
      <w:lvlText w:val="%1.%2.%3.%4.%5.%6.%7.%8.%9."/>
      <w:lvlJc w:val="left"/>
      <w:pPr>
        <w:tabs>
          <w:tab w:val="num" w:pos="1701"/>
        </w:tabs>
        <w:ind w:left="1701" w:hanging="850"/>
      </w:pPr>
      <w:rPr>
        <w:rFonts w:hint="default"/>
      </w:rPr>
    </w:lvl>
  </w:abstractNum>
  <w:abstractNum w:abstractNumId="25" w15:restartNumberingAfterBreak="0">
    <w:nsid w:val="1DE46DDD"/>
    <w:multiLevelType w:val="multilevel"/>
    <w:tmpl w:val="3806CB12"/>
    <w:name w:val="List_Bullet_14"/>
    <w:lvl w:ilvl="0">
      <w:start w:val="1"/>
      <w:numFmt w:val="bullet"/>
      <w:lvlText w:val=""/>
      <w:lvlJc w:val="left"/>
      <w:pPr>
        <w:tabs>
          <w:tab w:val="num" w:pos="567"/>
        </w:tabs>
        <w:ind w:left="567" w:hanging="567"/>
      </w:pPr>
      <w:rPr>
        <w:rFonts w:ascii="Symbol" w:hAnsi="Symbol" w:hint="default"/>
        <w:color w:val="auto"/>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Wingdings" w:hAnsi="Wingdings"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26" w15:restartNumberingAfterBreak="0">
    <w:nsid w:val="20225D55"/>
    <w:multiLevelType w:val="multilevel"/>
    <w:tmpl w:val="34027CD4"/>
    <w:name w:val="List_Bullet_1_Indent"/>
    <w:styleLink w:val="ListBullet1Indent"/>
    <w:lvl w:ilvl="0">
      <w:start w:val="1"/>
      <w:numFmt w:val="bullet"/>
      <w:pStyle w:val="DSBullet1Indent"/>
      <w:lvlText w:val=""/>
      <w:lvlJc w:val="left"/>
      <w:pPr>
        <w:tabs>
          <w:tab w:val="num" w:pos="1134"/>
        </w:tabs>
        <w:ind w:left="1134" w:hanging="567"/>
      </w:pPr>
      <w:rPr>
        <w:rFonts w:ascii="Symbol" w:hAnsi="Symbol" w:hint="default"/>
        <w:color w:val="auto"/>
      </w:rPr>
    </w:lvl>
    <w:lvl w:ilvl="1">
      <w:start w:val="1"/>
      <w:numFmt w:val="bullet"/>
      <w:lvlText w:val=""/>
      <w:lvlJc w:val="left"/>
      <w:pPr>
        <w:tabs>
          <w:tab w:val="num" w:pos="1701"/>
        </w:tabs>
        <w:ind w:left="1701" w:hanging="567"/>
      </w:pPr>
      <w:rPr>
        <w:rFonts w:ascii="Symbol" w:hAnsi="Symbol" w:hint="default"/>
      </w:rPr>
    </w:lvl>
    <w:lvl w:ilvl="2">
      <w:start w:val="1"/>
      <w:numFmt w:val="bullet"/>
      <w:lvlText w:val=""/>
      <w:lvlJc w:val="left"/>
      <w:pPr>
        <w:tabs>
          <w:tab w:val="num" w:pos="2268"/>
        </w:tabs>
        <w:ind w:left="2268" w:hanging="567"/>
      </w:pPr>
      <w:rPr>
        <w:rFonts w:ascii="Wingdings" w:hAnsi="Wingdings" w:hint="default"/>
      </w:rPr>
    </w:lvl>
    <w:lvl w:ilvl="3">
      <w:start w:val="1"/>
      <w:numFmt w:val="none"/>
      <w:lvlText w:val=""/>
      <w:lvlJc w:val="left"/>
      <w:pPr>
        <w:tabs>
          <w:tab w:val="num" w:pos="4254"/>
        </w:tabs>
        <w:ind w:left="4254" w:hanging="850"/>
      </w:pPr>
      <w:rPr>
        <w:rFonts w:hint="default"/>
      </w:rPr>
    </w:lvl>
    <w:lvl w:ilvl="4">
      <w:start w:val="1"/>
      <w:numFmt w:val="none"/>
      <w:lvlText w:val=""/>
      <w:lvlJc w:val="left"/>
      <w:pPr>
        <w:tabs>
          <w:tab w:val="num" w:pos="5105"/>
        </w:tabs>
        <w:ind w:left="5105" w:hanging="850"/>
      </w:pPr>
      <w:rPr>
        <w:rFonts w:hint="default"/>
      </w:rPr>
    </w:lvl>
    <w:lvl w:ilvl="5">
      <w:start w:val="1"/>
      <w:numFmt w:val="none"/>
      <w:lvlText w:val=""/>
      <w:lvlJc w:val="left"/>
      <w:pPr>
        <w:tabs>
          <w:tab w:val="num" w:pos="5956"/>
        </w:tabs>
        <w:ind w:left="5956" w:hanging="850"/>
      </w:pPr>
      <w:rPr>
        <w:rFonts w:hint="default"/>
      </w:rPr>
    </w:lvl>
    <w:lvl w:ilvl="6">
      <w:start w:val="1"/>
      <w:numFmt w:val="none"/>
      <w:lvlText w:val=""/>
      <w:lvlJc w:val="left"/>
      <w:pPr>
        <w:tabs>
          <w:tab w:val="num" w:pos="6807"/>
        </w:tabs>
        <w:ind w:left="6807" w:hanging="850"/>
      </w:pPr>
      <w:rPr>
        <w:rFonts w:hint="default"/>
      </w:rPr>
    </w:lvl>
    <w:lvl w:ilvl="7">
      <w:start w:val="1"/>
      <w:numFmt w:val="none"/>
      <w:lvlText w:val=""/>
      <w:lvlJc w:val="left"/>
      <w:pPr>
        <w:tabs>
          <w:tab w:val="num" w:pos="7658"/>
        </w:tabs>
        <w:ind w:left="7658" w:hanging="850"/>
      </w:pPr>
      <w:rPr>
        <w:rFonts w:hint="default"/>
      </w:rPr>
    </w:lvl>
    <w:lvl w:ilvl="8">
      <w:start w:val="1"/>
      <w:numFmt w:val="none"/>
      <w:lvlText w:val=""/>
      <w:lvlJc w:val="left"/>
      <w:pPr>
        <w:tabs>
          <w:tab w:val="num" w:pos="8509"/>
        </w:tabs>
        <w:ind w:left="8509" w:hanging="850"/>
      </w:pPr>
      <w:rPr>
        <w:rFonts w:hint="default"/>
      </w:rPr>
    </w:lvl>
  </w:abstractNum>
  <w:abstractNum w:abstractNumId="27" w15:restartNumberingAfterBreak="0">
    <w:nsid w:val="20616F58"/>
    <w:multiLevelType w:val="multilevel"/>
    <w:tmpl w:val="0413001D"/>
    <w:name w:val="List_Heading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235701FE"/>
    <w:multiLevelType w:val="multilevel"/>
    <w:tmpl w:val="DEC233F0"/>
    <w:name w:val="List_Bullet_2_Indent2"/>
    <w:numStyleLink w:val="ListBullet1"/>
  </w:abstractNum>
  <w:abstractNum w:abstractNumId="29" w15:restartNumberingAfterBreak="0">
    <w:nsid w:val="23EA0DC4"/>
    <w:multiLevelType w:val="hybridMultilevel"/>
    <w:tmpl w:val="E5D6CAC2"/>
    <w:lvl w:ilvl="0" w:tplc="04130003">
      <w:start w:val="1"/>
      <w:numFmt w:val="bullet"/>
      <w:lvlText w:val="o"/>
      <w:lvlJc w:val="left"/>
      <w:pPr>
        <w:ind w:left="360" w:hanging="360"/>
      </w:pPr>
      <w:rPr>
        <w:rFonts w:ascii="Courier New" w:hAnsi="Courier New" w:cs="Courier New"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30" w15:restartNumberingAfterBreak="0">
    <w:nsid w:val="23ED7F17"/>
    <w:multiLevelType w:val="multilevel"/>
    <w:tmpl w:val="0712AF22"/>
    <w:name w:val="DS_NumberedList_1_Indent"/>
    <w:styleLink w:val="ListNumberedList1Indent"/>
    <w:lvl w:ilvl="0">
      <w:start w:val="1"/>
      <w:numFmt w:val="decimal"/>
      <w:lvlText w:val="%1."/>
      <w:lvlJc w:val="left"/>
      <w:pPr>
        <w:tabs>
          <w:tab w:val="num" w:pos="1134"/>
        </w:tabs>
        <w:ind w:left="1134" w:hanging="567"/>
      </w:pPr>
      <w:rPr>
        <w:rFonts w:asciiTheme="minorHAnsi" w:hAnsiTheme="minorHAnsi" w:hint="default"/>
        <w:color w:val="auto"/>
      </w:rPr>
    </w:lvl>
    <w:lvl w:ilvl="1">
      <w:start w:val="1"/>
      <w:numFmt w:val="decimal"/>
      <w:lvlText w:val="%1.%2."/>
      <w:lvlJc w:val="left"/>
      <w:pPr>
        <w:tabs>
          <w:tab w:val="num" w:pos="1701"/>
        </w:tabs>
        <w:ind w:left="1701" w:hanging="567"/>
      </w:pPr>
      <w:rPr>
        <w:rFonts w:hint="default"/>
      </w:rPr>
    </w:lvl>
    <w:lvl w:ilvl="2">
      <w:start w:val="1"/>
      <w:numFmt w:val="decimal"/>
      <w:lvlText w:val="%1.%2.%3."/>
      <w:lvlJc w:val="left"/>
      <w:pPr>
        <w:tabs>
          <w:tab w:val="num" w:pos="2268"/>
        </w:tabs>
        <w:ind w:left="2268" w:hanging="567"/>
      </w:pPr>
      <w:rPr>
        <w:rFonts w:hint="default"/>
      </w:rPr>
    </w:lvl>
    <w:lvl w:ilvl="3">
      <w:start w:val="1"/>
      <w:numFmt w:val="decimal"/>
      <w:lvlText w:val="%1.%2.%3.%4."/>
      <w:lvlJc w:val="left"/>
      <w:pPr>
        <w:tabs>
          <w:tab w:val="num" w:pos="1134"/>
        </w:tabs>
        <w:ind w:left="1134" w:hanging="567"/>
      </w:pPr>
      <w:rPr>
        <w:rFonts w:hint="default"/>
      </w:rPr>
    </w:lvl>
    <w:lvl w:ilvl="4">
      <w:start w:val="1"/>
      <w:numFmt w:val="decimal"/>
      <w:lvlText w:val="%1.%2.%3.%4.%5."/>
      <w:lvlJc w:val="left"/>
      <w:pPr>
        <w:tabs>
          <w:tab w:val="num" w:pos="1134"/>
        </w:tabs>
        <w:ind w:left="1134" w:hanging="567"/>
      </w:pPr>
      <w:rPr>
        <w:rFonts w:hint="default"/>
      </w:rPr>
    </w:lvl>
    <w:lvl w:ilvl="5">
      <w:start w:val="1"/>
      <w:numFmt w:val="decimal"/>
      <w:lvlText w:val="%1.%2.%3.%4.%5.%6."/>
      <w:lvlJc w:val="left"/>
      <w:pPr>
        <w:tabs>
          <w:tab w:val="num" w:pos="1134"/>
        </w:tabs>
        <w:ind w:left="1134" w:hanging="567"/>
      </w:pPr>
      <w:rPr>
        <w:rFonts w:hint="default"/>
      </w:rPr>
    </w:lvl>
    <w:lvl w:ilvl="6">
      <w:start w:val="1"/>
      <w:numFmt w:val="decimal"/>
      <w:lvlText w:val="%1.%2.%3.%4.%5.%6.%7."/>
      <w:lvlJc w:val="left"/>
      <w:pPr>
        <w:tabs>
          <w:tab w:val="num" w:pos="1134"/>
        </w:tabs>
        <w:ind w:left="1134" w:hanging="567"/>
      </w:pPr>
      <w:rPr>
        <w:rFonts w:hint="default"/>
      </w:rPr>
    </w:lvl>
    <w:lvl w:ilvl="7">
      <w:start w:val="1"/>
      <w:numFmt w:val="decimal"/>
      <w:lvlText w:val="%1.%2.%3.%4.%5.%6.%7.%8."/>
      <w:lvlJc w:val="left"/>
      <w:pPr>
        <w:tabs>
          <w:tab w:val="num" w:pos="1134"/>
        </w:tabs>
        <w:ind w:left="1134" w:hanging="567"/>
      </w:pPr>
      <w:rPr>
        <w:rFonts w:hint="default"/>
      </w:rPr>
    </w:lvl>
    <w:lvl w:ilvl="8">
      <w:start w:val="1"/>
      <w:numFmt w:val="decimal"/>
      <w:lvlText w:val="%1.%2.%3.%4.%5.%6.%7.%8.%9."/>
      <w:lvlJc w:val="left"/>
      <w:pPr>
        <w:tabs>
          <w:tab w:val="num" w:pos="1134"/>
        </w:tabs>
        <w:ind w:left="1134" w:hanging="567"/>
      </w:pPr>
      <w:rPr>
        <w:rFonts w:hint="default"/>
      </w:rPr>
    </w:lvl>
  </w:abstractNum>
  <w:abstractNum w:abstractNumId="31" w15:restartNumberingAfterBreak="0">
    <w:nsid w:val="251E3A07"/>
    <w:multiLevelType w:val="multilevel"/>
    <w:tmpl w:val="282444B8"/>
    <w:name w:val="List_Heading_I"/>
    <w:styleLink w:val="ListHeadingI"/>
    <w:lvl w:ilvl="0">
      <w:start w:val="1"/>
      <w:numFmt w:val="upperRoman"/>
      <w:pStyle w:val="DSHeadingI"/>
      <w:lvlText w:val="%1."/>
      <w:lvlJc w:val="left"/>
      <w:pPr>
        <w:tabs>
          <w:tab w:val="num" w:pos="851"/>
        </w:tabs>
        <w:ind w:left="851" w:hanging="851"/>
      </w:pPr>
      <w:rPr>
        <w:rFonts w:asciiTheme="majorHAnsi" w:hAnsiTheme="majorHAnsi" w:hint="default"/>
        <w:b/>
        <w:color w:val="auto"/>
        <w:sz w:val="22"/>
      </w:rPr>
    </w:lvl>
    <w:lvl w:ilvl="1">
      <w:start w:val="1"/>
      <w:numFmt w:val="none"/>
      <w:lvlText w:val=""/>
      <w:lvlJc w:val="left"/>
      <w:pPr>
        <w:ind w:left="851" w:hanging="851"/>
      </w:pPr>
      <w:rPr>
        <w:rFonts w:hint="default"/>
      </w:rPr>
    </w:lvl>
    <w:lvl w:ilvl="2">
      <w:start w:val="1"/>
      <w:numFmt w:val="none"/>
      <w:lvlText w:val=""/>
      <w:lvlJc w:val="left"/>
      <w:pPr>
        <w:ind w:left="851" w:hanging="851"/>
      </w:pPr>
      <w:rPr>
        <w:rFonts w:hint="default"/>
      </w:rPr>
    </w:lvl>
    <w:lvl w:ilvl="3">
      <w:start w:val="1"/>
      <w:numFmt w:val="none"/>
      <w:lvlText w:val=""/>
      <w:lvlJc w:val="left"/>
      <w:pPr>
        <w:ind w:left="851" w:hanging="851"/>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32" w15:restartNumberingAfterBreak="0">
    <w:nsid w:val="27676316"/>
    <w:multiLevelType w:val="multilevel"/>
    <w:tmpl w:val="CA5A9B1A"/>
    <w:name w:val="List_NumberedList_OpposingParty2"/>
    <w:numStyleLink w:val="ListNumberedListOpposingParty"/>
  </w:abstractNum>
  <w:abstractNum w:abstractNumId="33" w15:restartNumberingAfterBreak="0">
    <w:nsid w:val="27BB5A8C"/>
    <w:multiLevelType w:val="multilevel"/>
    <w:tmpl w:val="53D230D4"/>
    <w:name w:val="List_Heading_12"/>
    <w:lvl w:ilvl="0">
      <w:start w:val="1"/>
      <w:numFmt w:val="decimal"/>
      <w:lvlText w:val="%1."/>
      <w:lvlJc w:val="left"/>
      <w:pPr>
        <w:tabs>
          <w:tab w:val="num" w:pos="851"/>
        </w:tabs>
        <w:ind w:left="851" w:hanging="851"/>
      </w:pPr>
      <w:rPr>
        <w:rFonts w:asciiTheme="majorHAnsi" w:hAnsiTheme="majorHAnsi" w:hint="default"/>
        <w:b/>
        <w:color w:val="auto"/>
        <w:sz w:val="30"/>
      </w:rPr>
    </w:lvl>
    <w:lvl w:ilvl="1">
      <w:start w:val="1"/>
      <w:numFmt w:val="decimal"/>
      <w:lvlText w:val="%1.%2."/>
      <w:lvlJc w:val="left"/>
      <w:pPr>
        <w:tabs>
          <w:tab w:val="num" w:pos="851"/>
        </w:tabs>
        <w:ind w:left="851" w:hanging="851"/>
      </w:pPr>
      <w:rPr>
        <w:rFonts w:hint="default"/>
        <w:u w:val="none"/>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418"/>
        </w:tabs>
        <w:ind w:left="1418" w:hanging="1418"/>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1418"/>
        </w:tabs>
        <w:ind w:left="1418" w:hanging="1418"/>
      </w:pPr>
      <w:rPr>
        <w:rFonts w:hint="default"/>
      </w:rPr>
    </w:lvl>
    <w:lvl w:ilvl="6">
      <w:start w:val="1"/>
      <w:numFmt w:val="decimal"/>
      <w:lvlText w:val="%1.%2.%3.%4.%5.%6.%7."/>
      <w:lvlJc w:val="left"/>
      <w:pPr>
        <w:tabs>
          <w:tab w:val="num" w:pos="1985"/>
        </w:tabs>
        <w:ind w:left="1985" w:hanging="1985"/>
      </w:pPr>
      <w:rPr>
        <w:rFonts w:hint="default"/>
      </w:rPr>
    </w:lvl>
    <w:lvl w:ilvl="7">
      <w:start w:val="1"/>
      <w:numFmt w:val="decimal"/>
      <w:lvlText w:val="%1.%2.%3.%4.%5.%6.%7.%8."/>
      <w:lvlJc w:val="left"/>
      <w:pPr>
        <w:tabs>
          <w:tab w:val="num" w:pos="1985"/>
        </w:tabs>
        <w:ind w:left="1985" w:hanging="1985"/>
      </w:pPr>
      <w:rPr>
        <w:rFonts w:hint="default"/>
      </w:rPr>
    </w:lvl>
    <w:lvl w:ilvl="8">
      <w:start w:val="1"/>
      <w:numFmt w:val="decimal"/>
      <w:lvlText w:val="%1.%2.%3.%4.%5.%6.%7.%8.%9."/>
      <w:lvlJc w:val="left"/>
      <w:pPr>
        <w:tabs>
          <w:tab w:val="num" w:pos="1985"/>
        </w:tabs>
        <w:ind w:left="1985" w:hanging="1985"/>
      </w:pPr>
      <w:rPr>
        <w:rFonts w:hint="default"/>
      </w:rPr>
    </w:lvl>
  </w:abstractNum>
  <w:abstractNum w:abstractNumId="34" w15:restartNumberingAfterBreak="0">
    <w:nsid w:val="281C6C38"/>
    <w:multiLevelType w:val="multilevel"/>
    <w:tmpl w:val="8B282252"/>
    <w:name w:val="List_Bullet_3"/>
    <w:styleLink w:val="ListBullet3"/>
    <w:lvl w:ilvl="0">
      <w:start w:val="1"/>
      <w:numFmt w:val="bullet"/>
      <w:pStyle w:val="Lijstopsomteken3"/>
      <w:lvlText w:val=""/>
      <w:lvlJc w:val="left"/>
      <w:pPr>
        <w:tabs>
          <w:tab w:val="num" w:pos="567"/>
        </w:tabs>
        <w:ind w:left="567" w:hanging="567"/>
      </w:pPr>
      <w:rPr>
        <w:rFonts w:ascii="Symbol" w:hAnsi="Symbol" w:hint="default"/>
        <w:color w:val="auto"/>
      </w:rPr>
    </w:lvl>
    <w:lvl w:ilvl="1">
      <w:start w:val="1"/>
      <w:numFmt w:val="bullet"/>
      <w:lvlText w:val=""/>
      <w:lvlJc w:val="left"/>
      <w:pPr>
        <w:tabs>
          <w:tab w:val="num" w:pos="1134"/>
        </w:tabs>
        <w:ind w:left="1134" w:hanging="567"/>
      </w:pPr>
      <w:rPr>
        <w:rFonts w:ascii="Symbol" w:hAnsi="Symbol" w:hint="default"/>
        <w:color w:val="auto"/>
      </w:rPr>
    </w:lvl>
    <w:lvl w:ilvl="2">
      <w:start w:val="1"/>
      <w:numFmt w:val="bullet"/>
      <w:lvlText w:val=""/>
      <w:lvlJc w:val="left"/>
      <w:pPr>
        <w:tabs>
          <w:tab w:val="num" w:pos="1701"/>
        </w:tabs>
        <w:ind w:left="1701" w:hanging="567"/>
      </w:pPr>
      <w:rPr>
        <w:rFonts w:ascii="Wingdings" w:hAnsi="Wingdings" w:hint="default"/>
        <w:color w:val="auto"/>
      </w:rPr>
    </w:lvl>
    <w:lvl w:ilvl="3">
      <w:start w:val="1"/>
      <w:numFmt w:val="bullet"/>
      <w:lvlText w:val=""/>
      <w:lvlJc w:val="left"/>
      <w:pPr>
        <w:tabs>
          <w:tab w:val="num" w:pos="3404"/>
        </w:tabs>
        <w:ind w:left="3404" w:hanging="851"/>
      </w:pPr>
      <w:rPr>
        <w:rFonts w:ascii="Symbol" w:hAnsi="Symbol" w:hint="default"/>
        <w:color w:val="auto"/>
      </w:rPr>
    </w:lvl>
    <w:lvl w:ilvl="4">
      <w:start w:val="1"/>
      <w:numFmt w:val="bullet"/>
      <w:lvlText w:val=""/>
      <w:lvlJc w:val="left"/>
      <w:pPr>
        <w:tabs>
          <w:tab w:val="num" w:pos="4255"/>
        </w:tabs>
        <w:ind w:left="4255" w:hanging="851"/>
      </w:pPr>
      <w:rPr>
        <w:rFonts w:ascii="Symbol" w:hAnsi="Symbol" w:hint="default"/>
        <w:color w:val="auto"/>
      </w:rPr>
    </w:lvl>
    <w:lvl w:ilvl="5">
      <w:start w:val="1"/>
      <w:numFmt w:val="bullet"/>
      <w:lvlText w:val=""/>
      <w:lvlJc w:val="left"/>
      <w:pPr>
        <w:tabs>
          <w:tab w:val="num" w:pos="5106"/>
        </w:tabs>
        <w:ind w:left="5106" w:hanging="851"/>
      </w:pPr>
      <w:rPr>
        <w:rFonts w:ascii="Symbol" w:hAnsi="Symbol" w:hint="default"/>
        <w:color w:val="auto"/>
      </w:rPr>
    </w:lvl>
    <w:lvl w:ilvl="6">
      <w:start w:val="1"/>
      <w:numFmt w:val="bullet"/>
      <w:lvlText w:val=""/>
      <w:lvlJc w:val="left"/>
      <w:pPr>
        <w:tabs>
          <w:tab w:val="num" w:pos="5957"/>
        </w:tabs>
        <w:ind w:left="5957" w:hanging="851"/>
      </w:pPr>
      <w:rPr>
        <w:rFonts w:ascii="Symbol" w:hAnsi="Symbol" w:hint="default"/>
        <w:color w:val="auto"/>
      </w:rPr>
    </w:lvl>
    <w:lvl w:ilvl="7">
      <w:start w:val="1"/>
      <w:numFmt w:val="bullet"/>
      <w:lvlText w:val=""/>
      <w:lvlJc w:val="left"/>
      <w:pPr>
        <w:tabs>
          <w:tab w:val="num" w:pos="6808"/>
        </w:tabs>
        <w:ind w:left="6808" w:hanging="851"/>
      </w:pPr>
      <w:rPr>
        <w:rFonts w:ascii="Symbol" w:hAnsi="Symbol" w:hint="default"/>
        <w:color w:val="auto"/>
      </w:rPr>
    </w:lvl>
    <w:lvl w:ilvl="8">
      <w:start w:val="1"/>
      <w:numFmt w:val="bullet"/>
      <w:lvlText w:val=""/>
      <w:lvlJc w:val="left"/>
      <w:pPr>
        <w:tabs>
          <w:tab w:val="num" w:pos="7659"/>
        </w:tabs>
        <w:ind w:left="7659" w:hanging="851"/>
      </w:pPr>
      <w:rPr>
        <w:rFonts w:ascii="Symbol" w:hAnsi="Symbol" w:hint="default"/>
        <w:color w:val="auto"/>
      </w:rPr>
    </w:lvl>
  </w:abstractNum>
  <w:abstractNum w:abstractNumId="35" w15:restartNumberingAfterBreak="0">
    <w:nsid w:val="284A4B28"/>
    <w:multiLevelType w:val="multilevel"/>
    <w:tmpl w:val="58B6C54C"/>
    <w:name w:val="List_NumberedList_I_Indent4222"/>
    <w:numStyleLink w:val="ListNumberedListClient"/>
  </w:abstractNum>
  <w:abstractNum w:abstractNumId="36" w15:restartNumberingAfterBreak="0">
    <w:nsid w:val="28CA0483"/>
    <w:multiLevelType w:val="multilevel"/>
    <w:tmpl w:val="1000001D"/>
    <w:name w:val="List_NumberedList_I_Indent4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294E4103"/>
    <w:multiLevelType w:val="multilevel"/>
    <w:tmpl w:val="129E9F88"/>
    <w:name w:val="List_Bullet_2_Indent"/>
    <w:styleLink w:val="ListBullet2Indent"/>
    <w:lvl w:ilvl="0">
      <w:start w:val="1"/>
      <w:numFmt w:val="bullet"/>
      <w:pStyle w:val="DSBullet2Indent"/>
      <w:lvlText w:val=""/>
      <w:lvlJc w:val="left"/>
      <w:pPr>
        <w:tabs>
          <w:tab w:val="num" w:pos="1134"/>
        </w:tabs>
        <w:ind w:left="1134" w:hanging="567"/>
      </w:pPr>
      <w:rPr>
        <w:rFonts w:ascii="Symbol" w:hAnsi="Symbol" w:hint="default"/>
        <w:color w:val="F27E22" w:themeColor="accent1"/>
      </w:rPr>
    </w:lvl>
    <w:lvl w:ilvl="1">
      <w:start w:val="1"/>
      <w:numFmt w:val="bullet"/>
      <w:lvlText w:val=""/>
      <w:lvlJc w:val="left"/>
      <w:pPr>
        <w:tabs>
          <w:tab w:val="num" w:pos="1701"/>
        </w:tabs>
        <w:ind w:left="1701" w:hanging="567"/>
      </w:pPr>
      <w:rPr>
        <w:rFonts w:ascii="Symbol" w:hAnsi="Symbol" w:hint="default"/>
        <w:color w:val="F27E22" w:themeColor="accent1"/>
      </w:rPr>
    </w:lvl>
    <w:lvl w:ilvl="2">
      <w:start w:val="1"/>
      <w:numFmt w:val="bullet"/>
      <w:lvlText w:val=""/>
      <w:lvlJc w:val="left"/>
      <w:pPr>
        <w:tabs>
          <w:tab w:val="num" w:pos="2268"/>
        </w:tabs>
        <w:ind w:left="2268" w:hanging="567"/>
      </w:pPr>
      <w:rPr>
        <w:rFonts w:ascii="Wingdings" w:hAnsi="Wingdings" w:hint="default"/>
        <w:color w:val="F27E22" w:themeColor="accent1"/>
      </w:rPr>
    </w:lvl>
    <w:lvl w:ilvl="3">
      <w:start w:val="1"/>
      <w:numFmt w:val="none"/>
      <w:lvlText w:val=""/>
      <w:lvlJc w:val="left"/>
      <w:pPr>
        <w:tabs>
          <w:tab w:val="num" w:pos="4254"/>
        </w:tabs>
        <w:ind w:left="4254" w:hanging="850"/>
      </w:pPr>
      <w:rPr>
        <w:rFonts w:hint="default"/>
      </w:rPr>
    </w:lvl>
    <w:lvl w:ilvl="4">
      <w:start w:val="1"/>
      <w:numFmt w:val="none"/>
      <w:lvlText w:val=""/>
      <w:lvlJc w:val="left"/>
      <w:pPr>
        <w:tabs>
          <w:tab w:val="num" w:pos="5105"/>
        </w:tabs>
        <w:ind w:left="5105" w:hanging="850"/>
      </w:pPr>
      <w:rPr>
        <w:rFonts w:hint="default"/>
      </w:rPr>
    </w:lvl>
    <w:lvl w:ilvl="5">
      <w:start w:val="1"/>
      <w:numFmt w:val="none"/>
      <w:lvlText w:val=""/>
      <w:lvlJc w:val="left"/>
      <w:pPr>
        <w:tabs>
          <w:tab w:val="num" w:pos="5956"/>
        </w:tabs>
        <w:ind w:left="5956" w:hanging="850"/>
      </w:pPr>
      <w:rPr>
        <w:rFonts w:hint="default"/>
      </w:rPr>
    </w:lvl>
    <w:lvl w:ilvl="6">
      <w:start w:val="1"/>
      <w:numFmt w:val="none"/>
      <w:lvlText w:val=""/>
      <w:lvlJc w:val="left"/>
      <w:pPr>
        <w:tabs>
          <w:tab w:val="num" w:pos="6807"/>
        </w:tabs>
        <w:ind w:left="6807" w:hanging="850"/>
      </w:pPr>
      <w:rPr>
        <w:rFonts w:hint="default"/>
      </w:rPr>
    </w:lvl>
    <w:lvl w:ilvl="7">
      <w:start w:val="1"/>
      <w:numFmt w:val="none"/>
      <w:lvlText w:val=""/>
      <w:lvlJc w:val="left"/>
      <w:pPr>
        <w:tabs>
          <w:tab w:val="num" w:pos="7658"/>
        </w:tabs>
        <w:ind w:left="7658" w:hanging="850"/>
      </w:pPr>
      <w:rPr>
        <w:rFonts w:hint="default"/>
      </w:rPr>
    </w:lvl>
    <w:lvl w:ilvl="8">
      <w:start w:val="1"/>
      <w:numFmt w:val="none"/>
      <w:lvlText w:val=""/>
      <w:lvlJc w:val="left"/>
      <w:pPr>
        <w:tabs>
          <w:tab w:val="num" w:pos="8509"/>
        </w:tabs>
        <w:ind w:left="8509" w:hanging="850"/>
      </w:pPr>
      <w:rPr>
        <w:rFonts w:hint="default"/>
      </w:rPr>
    </w:lvl>
  </w:abstractNum>
  <w:abstractNum w:abstractNumId="38" w15:restartNumberingAfterBreak="0">
    <w:nsid w:val="2AED79C3"/>
    <w:multiLevelType w:val="multilevel"/>
    <w:tmpl w:val="3BA8F5A2"/>
    <w:name w:val="List_DS_NumberedList_A"/>
    <w:lvl w:ilvl="0">
      <w:start w:val="1"/>
      <w:numFmt w:val="upperLetter"/>
      <w:lvlText w:val="%1."/>
      <w:lvlJc w:val="left"/>
      <w:pPr>
        <w:tabs>
          <w:tab w:val="num" w:pos="425"/>
        </w:tabs>
        <w:ind w:left="425" w:hanging="425"/>
      </w:pPr>
      <w:rPr>
        <w:rFonts w:hint="default"/>
      </w:rPr>
    </w:lvl>
    <w:lvl w:ilvl="1">
      <w:start w:val="1"/>
      <w:numFmt w:val="lowerLetter"/>
      <w:lvlText w:val="(%2)"/>
      <w:lvlJc w:val="left"/>
      <w:pPr>
        <w:tabs>
          <w:tab w:val="num" w:pos="850"/>
        </w:tabs>
        <w:ind w:left="850" w:hanging="425"/>
      </w:pPr>
      <w:rPr>
        <w:rFonts w:hint="default"/>
      </w:rPr>
    </w:lvl>
    <w:lvl w:ilvl="2">
      <w:start w:val="1"/>
      <w:numFmt w:val="lowerRoman"/>
      <w:lvlText w:val="%3."/>
      <w:lvlJc w:val="left"/>
      <w:pPr>
        <w:tabs>
          <w:tab w:val="num" w:pos="1275"/>
        </w:tabs>
        <w:ind w:left="1275" w:hanging="425"/>
      </w:pPr>
      <w:rPr>
        <w:rFonts w:hint="default"/>
      </w:rPr>
    </w:lvl>
    <w:lvl w:ilvl="3">
      <w:start w:val="1"/>
      <w:numFmt w:val="decimal"/>
      <w:lvlText w:val="%4."/>
      <w:lvlJc w:val="left"/>
      <w:pPr>
        <w:tabs>
          <w:tab w:val="num" w:pos="1700"/>
        </w:tabs>
        <w:ind w:left="1700" w:hanging="425"/>
      </w:pPr>
      <w:rPr>
        <w:rFonts w:hint="default"/>
      </w:rPr>
    </w:lvl>
    <w:lvl w:ilvl="4">
      <w:start w:val="1"/>
      <w:numFmt w:val="lowerLetter"/>
      <w:lvlText w:val="(%5)"/>
      <w:lvlJc w:val="left"/>
      <w:pPr>
        <w:tabs>
          <w:tab w:val="num" w:pos="2125"/>
        </w:tabs>
        <w:ind w:left="2125" w:hanging="425"/>
      </w:pPr>
      <w:rPr>
        <w:rFonts w:hint="default"/>
      </w:rPr>
    </w:lvl>
    <w:lvl w:ilvl="5">
      <w:start w:val="1"/>
      <w:numFmt w:val="lowerRoman"/>
      <w:lvlText w:val="%6."/>
      <w:lvlJc w:val="left"/>
      <w:pPr>
        <w:tabs>
          <w:tab w:val="num" w:pos="2550"/>
        </w:tabs>
        <w:ind w:left="2550" w:hanging="425"/>
      </w:pPr>
      <w:rPr>
        <w:rFonts w:hint="default"/>
      </w:rPr>
    </w:lvl>
    <w:lvl w:ilvl="6">
      <w:start w:val="1"/>
      <w:numFmt w:val="decimal"/>
      <w:lvlText w:val="%7."/>
      <w:lvlJc w:val="left"/>
      <w:pPr>
        <w:tabs>
          <w:tab w:val="num" w:pos="2975"/>
        </w:tabs>
        <w:ind w:left="2975" w:hanging="425"/>
      </w:pPr>
      <w:rPr>
        <w:rFonts w:hint="default"/>
      </w:rPr>
    </w:lvl>
    <w:lvl w:ilvl="7">
      <w:start w:val="1"/>
      <w:numFmt w:val="lowerLetter"/>
      <w:lvlText w:val="(%8)"/>
      <w:lvlJc w:val="left"/>
      <w:pPr>
        <w:tabs>
          <w:tab w:val="num" w:pos="3400"/>
        </w:tabs>
        <w:ind w:left="3400" w:hanging="425"/>
      </w:pPr>
      <w:rPr>
        <w:rFonts w:hint="default"/>
      </w:rPr>
    </w:lvl>
    <w:lvl w:ilvl="8">
      <w:start w:val="1"/>
      <w:numFmt w:val="lowerRoman"/>
      <w:lvlText w:val="%9."/>
      <w:lvlJc w:val="left"/>
      <w:pPr>
        <w:tabs>
          <w:tab w:val="num" w:pos="3825"/>
        </w:tabs>
        <w:ind w:left="3825" w:hanging="425"/>
      </w:pPr>
      <w:rPr>
        <w:rFonts w:hint="default"/>
      </w:rPr>
    </w:lvl>
  </w:abstractNum>
  <w:abstractNum w:abstractNumId="39" w15:restartNumberingAfterBreak="0">
    <w:nsid w:val="2C25437C"/>
    <w:multiLevelType w:val="multilevel"/>
    <w:tmpl w:val="0712AF22"/>
    <w:name w:val="List_NumberedList_OpposingParty"/>
    <w:lvl w:ilvl="0">
      <w:start w:val="1"/>
      <w:numFmt w:val="decimal"/>
      <w:pStyle w:val="DSNumberedList1Indent"/>
      <w:lvlText w:val="%1."/>
      <w:lvlJc w:val="left"/>
      <w:pPr>
        <w:tabs>
          <w:tab w:val="num" w:pos="1134"/>
        </w:tabs>
        <w:ind w:left="1134" w:hanging="567"/>
      </w:pPr>
      <w:rPr>
        <w:rFonts w:asciiTheme="minorHAnsi" w:hAnsiTheme="minorHAnsi" w:hint="default"/>
        <w:color w:val="auto"/>
      </w:rPr>
    </w:lvl>
    <w:lvl w:ilvl="1">
      <w:start w:val="1"/>
      <w:numFmt w:val="decimal"/>
      <w:lvlText w:val="%1.%2."/>
      <w:lvlJc w:val="left"/>
      <w:pPr>
        <w:tabs>
          <w:tab w:val="num" w:pos="1701"/>
        </w:tabs>
        <w:ind w:left="1701" w:hanging="567"/>
      </w:pPr>
      <w:rPr>
        <w:rFonts w:hint="default"/>
      </w:rPr>
    </w:lvl>
    <w:lvl w:ilvl="2">
      <w:start w:val="1"/>
      <w:numFmt w:val="decimal"/>
      <w:lvlText w:val="%1.%2.%3."/>
      <w:lvlJc w:val="left"/>
      <w:pPr>
        <w:tabs>
          <w:tab w:val="num" w:pos="2268"/>
        </w:tabs>
        <w:ind w:left="2268" w:hanging="567"/>
      </w:pPr>
      <w:rPr>
        <w:rFonts w:hint="default"/>
      </w:rPr>
    </w:lvl>
    <w:lvl w:ilvl="3">
      <w:start w:val="1"/>
      <w:numFmt w:val="decimal"/>
      <w:lvlText w:val="%1.%2.%3.%4."/>
      <w:lvlJc w:val="left"/>
      <w:pPr>
        <w:tabs>
          <w:tab w:val="num" w:pos="1134"/>
        </w:tabs>
        <w:ind w:left="1134" w:hanging="567"/>
      </w:pPr>
      <w:rPr>
        <w:rFonts w:hint="default"/>
      </w:rPr>
    </w:lvl>
    <w:lvl w:ilvl="4">
      <w:start w:val="1"/>
      <w:numFmt w:val="decimal"/>
      <w:lvlText w:val="%1.%2.%3.%4.%5."/>
      <w:lvlJc w:val="left"/>
      <w:pPr>
        <w:tabs>
          <w:tab w:val="num" w:pos="1134"/>
        </w:tabs>
        <w:ind w:left="1134" w:hanging="567"/>
      </w:pPr>
      <w:rPr>
        <w:rFonts w:hint="default"/>
      </w:rPr>
    </w:lvl>
    <w:lvl w:ilvl="5">
      <w:start w:val="1"/>
      <w:numFmt w:val="decimal"/>
      <w:lvlText w:val="%1.%2.%3.%4.%5.%6."/>
      <w:lvlJc w:val="left"/>
      <w:pPr>
        <w:tabs>
          <w:tab w:val="num" w:pos="1134"/>
        </w:tabs>
        <w:ind w:left="1134" w:hanging="567"/>
      </w:pPr>
      <w:rPr>
        <w:rFonts w:hint="default"/>
      </w:rPr>
    </w:lvl>
    <w:lvl w:ilvl="6">
      <w:start w:val="1"/>
      <w:numFmt w:val="decimal"/>
      <w:lvlText w:val="%1.%2.%3.%4.%5.%6.%7."/>
      <w:lvlJc w:val="left"/>
      <w:pPr>
        <w:tabs>
          <w:tab w:val="num" w:pos="1134"/>
        </w:tabs>
        <w:ind w:left="1134" w:hanging="567"/>
      </w:pPr>
      <w:rPr>
        <w:rFonts w:hint="default"/>
      </w:rPr>
    </w:lvl>
    <w:lvl w:ilvl="7">
      <w:start w:val="1"/>
      <w:numFmt w:val="decimal"/>
      <w:lvlText w:val="%1.%2.%3.%4.%5.%6.%7.%8."/>
      <w:lvlJc w:val="left"/>
      <w:pPr>
        <w:tabs>
          <w:tab w:val="num" w:pos="1134"/>
        </w:tabs>
        <w:ind w:left="1134" w:hanging="567"/>
      </w:pPr>
      <w:rPr>
        <w:rFonts w:hint="default"/>
      </w:rPr>
    </w:lvl>
    <w:lvl w:ilvl="8">
      <w:start w:val="1"/>
      <w:numFmt w:val="decimal"/>
      <w:lvlText w:val="%1.%2.%3.%4.%5.%6.%7.%8.%9."/>
      <w:lvlJc w:val="left"/>
      <w:pPr>
        <w:tabs>
          <w:tab w:val="num" w:pos="1134"/>
        </w:tabs>
        <w:ind w:left="1134" w:hanging="567"/>
      </w:pPr>
      <w:rPr>
        <w:rFonts w:hint="default"/>
      </w:rPr>
    </w:lvl>
  </w:abstractNum>
  <w:abstractNum w:abstractNumId="40" w15:restartNumberingAfterBreak="0">
    <w:nsid w:val="2CB2748E"/>
    <w:multiLevelType w:val="multilevel"/>
    <w:tmpl w:val="8E6C4616"/>
    <w:name w:val="List_NumberedList_I4"/>
    <w:lvl w:ilvl="0">
      <w:start w:val="1"/>
      <w:numFmt w:val="upperRoman"/>
      <w:suff w:val="space"/>
      <w:lvlText w:val="%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Roman"/>
      <w:lvlText w:val="%1.%2."/>
      <w:lvlJc w:val="left"/>
      <w:pPr>
        <w:tabs>
          <w:tab w:val="num" w:pos="851"/>
        </w:tabs>
        <w:ind w:left="851" w:hanging="494"/>
      </w:pPr>
      <w:rPr>
        <w:rFonts w:hint="default"/>
      </w:rPr>
    </w:lvl>
    <w:lvl w:ilvl="2">
      <w:start w:val="1"/>
      <w:numFmt w:val="upperRoman"/>
      <w:lvlText w:val="%1.%2.%3."/>
      <w:lvlJc w:val="left"/>
      <w:pPr>
        <w:tabs>
          <w:tab w:val="num" w:pos="1276"/>
        </w:tabs>
        <w:ind w:left="1276" w:hanging="567"/>
      </w:pPr>
      <w:rPr>
        <w:rFonts w:hint="default"/>
      </w:rPr>
    </w:lvl>
    <w:lvl w:ilvl="3">
      <w:start w:val="1"/>
      <w:numFmt w:val="upperRoman"/>
      <w:lvlText w:val="%1.%2.%3.%4."/>
      <w:lvlJc w:val="left"/>
      <w:pPr>
        <w:tabs>
          <w:tab w:val="num" w:pos="1985"/>
        </w:tabs>
        <w:ind w:left="1985" w:hanging="709"/>
      </w:pPr>
      <w:rPr>
        <w:rFonts w:hint="default"/>
      </w:rPr>
    </w:lvl>
    <w:lvl w:ilvl="4">
      <w:start w:val="1"/>
      <w:numFmt w:val="upperRoman"/>
      <w:lvlText w:val="%1.%2.%3.%4.%5."/>
      <w:lvlJc w:val="left"/>
      <w:pPr>
        <w:tabs>
          <w:tab w:val="num" w:pos="2835"/>
        </w:tabs>
        <w:ind w:left="2835" w:hanging="850"/>
      </w:pPr>
      <w:rPr>
        <w:rFonts w:hint="default"/>
      </w:rPr>
    </w:lvl>
    <w:lvl w:ilvl="5">
      <w:start w:val="1"/>
      <w:numFmt w:val="upperRoman"/>
      <w:lvlText w:val="%1.%2.%3.%4.%5.%6."/>
      <w:lvlJc w:val="left"/>
      <w:pPr>
        <w:tabs>
          <w:tab w:val="num" w:pos="3827"/>
        </w:tabs>
        <w:ind w:left="3827" w:hanging="992"/>
      </w:pPr>
      <w:rPr>
        <w:rFonts w:hint="default"/>
      </w:rPr>
    </w:lvl>
    <w:lvl w:ilvl="6">
      <w:start w:val="1"/>
      <w:numFmt w:val="upperRoman"/>
      <w:lvlText w:val="%1.%2.%3.%4.%5.%6.%7."/>
      <w:lvlJc w:val="left"/>
      <w:pPr>
        <w:tabs>
          <w:tab w:val="num" w:pos="4961"/>
        </w:tabs>
        <w:ind w:left="4961" w:hanging="1134"/>
      </w:pPr>
      <w:rPr>
        <w:rFonts w:hint="default"/>
      </w:rPr>
    </w:lvl>
    <w:lvl w:ilvl="7">
      <w:start w:val="1"/>
      <w:numFmt w:val="upperRoman"/>
      <w:lvlText w:val="%1.%2.%3.%4.%5.%6.%7.%8."/>
      <w:lvlJc w:val="left"/>
      <w:pPr>
        <w:tabs>
          <w:tab w:val="num" w:pos="6237"/>
        </w:tabs>
        <w:ind w:left="6237" w:hanging="1276"/>
      </w:pPr>
      <w:rPr>
        <w:rFonts w:hint="default"/>
      </w:rPr>
    </w:lvl>
    <w:lvl w:ilvl="8">
      <w:start w:val="1"/>
      <w:numFmt w:val="upperRoman"/>
      <w:lvlText w:val="%1.%2.%3.%4.%5.%6.%7.%8.%9."/>
      <w:lvlJc w:val="left"/>
      <w:pPr>
        <w:tabs>
          <w:tab w:val="num" w:pos="7655"/>
        </w:tabs>
        <w:ind w:left="7655" w:hanging="1418"/>
      </w:pPr>
      <w:rPr>
        <w:rFonts w:hint="default"/>
      </w:rPr>
    </w:lvl>
  </w:abstractNum>
  <w:abstractNum w:abstractNumId="41" w15:restartNumberingAfterBreak="0">
    <w:nsid w:val="2D2F1319"/>
    <w:multiLevelType w:val="hybridMultilevel"/>
    <w:tmpl w:val="81BA2F24"/>
    <w:lvl w:ilvl="0" w:tplc="D0AA96CC">
      <w:start w:val="1"/>
      <w:numFmt w:val="decimal"/>
      <w:pStyle w:val="DSParties"/>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33156FB3"/>
    <w:multiLevelType w:val="multilevel"/>
    <w:tmpl w:val="3E0E22A2"/>
    <w:name w:val="List_Productions5"/>
    <w:lvl w:ilvl="0">
      <w:start w:val="1"/>
      <w:numFmt w:val="decimal"/>
      <w:lvlText w:val="Production %1"/>
      <w:lvlJc w:val="left"/>
      <w:pPr>
        <w:tabs>
          <w:tab w:val="num" w:pos="1418"/>
        </w:tabs>
        <w:ind w:left="1418" w:hanging="1418"/>
      </w:pPr>
      <w:rPr>
        <w:rFonts w:asciiTheme="minorHAnsi" w:hAnsiTheme="minorHAnsi" w:hint="default"/>
        <w:color w:val="auto"/>
        <w:sz w:val="22"/>
      </w:rPr>
    </w:lvl>
    <w:lvl w:ilvl="1">
      <w:start w:val="1"/>
      <w:numFmt w:val="none"/>
      <w:lvlText w:val=""/>
      <w:lvlJc w:val="left"/>
      <w:pPr>
        <w:tabs>
          <w:tab w:val="num" w:pos="0"/>
        </w:tabs>
        <w:ind w:left="0" w:firstLine="0"/>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43" w15:restartNumberingAfterBreak="0">
    <w:nsid w:val="332D047F"/>
    <w:multiLevelType w:val="multilevel"/>
    <w:tmpl w:val="6DE08A62"/>
    <w:name w:val="List_NumberedList_1"/>
    <w:styleLink w:val="ListNumberedList1"/>
    <w:lvl w:ilvl="0">
      <w:start w:val="1"/>
      <w:numFmt w:val="decimal"/>
      <w:pStyle w:val="DSNumberedList1"/>
      <w:lvlText w:val="%1."/>
      <w:lvlJc w:val="left"/>
      <w:pPr>
        <w:tabs>
          <w:tab w:val="num" w:pos="567"/>
        </w:tabs>
        <w:ind w:left="567" w:hanging="567"/>
      </w:pPr>
      <w:rPr>
        <w:rFonts w:asciiTheme="minorHAnsi" w:hAnsiTheme="minorHAnsi" w:hint="default"/>
        <w:color w:val="auto"/>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decimal"/>
      <w:lvlText w:val="%1.%2.%3.%4.%5.%6."/>
      <w:lvlJc w:val="left"/>
      <w:pPr>
        <w:tabs>
          <w:tab w:val="num" w:pos="567"/>
        </w:tabs>
        <w:ind w:left="567" w:hanging="567"/>
      </w:pPr>
      <w:rPr>
        <w:rFonts w:hint="default"/>
      </w:rPr>
    </w:lvl>
    <w:lvl w:ilvl="6">
      <w:start w:val="1"/>
      <w:numFmt w:val="decimal"/>
      <w:lvlText w:val="%1.%2.%3.%4.%5.%6.%7."/>
      <w:lvlJc w:val="left"/>
      <w:pPr>
        <w:tabs>
          <w:tab w:val="num" w:pos="567"/>
        </w:tabs>
        <w:ind w:left="567" w:hanging="567"/>
      </w:pPr>
      <w:rPr>
        <w:rFonts w:hint="default"/>
      </w:rPr>
    </w:lvl>
    <w:lvl w:ilvl="7">
      <w:start w:val="1"/>
      <w:numFmt w:val="decimal"/>
      <w:lvlText w:val="%1.%2.%3.%4.%5.%6.%7.%8."/>
      <w:lvlJc w:val="left"/>
      <w:pPr>
        <w:tabs>
          <w:tab w:val="num" w:pos="567"/>
        </w:tabs>
        <w:ind w:left="567" w:hanging="567"/>
      </w:pPr>
      <w:rPr>
        <w:rFonts w:hint="default"/>
      </w:rPr>
    </w:lvl>
    <w:lvl w:ilvl="8">
      <w:start w:val="1"/>
      <w:numFmt w:val="decimal"/>
      <w:lvlText w:val="%1.%2.%3.%4.%5.%6.%7.%8.%9."/>
      <w:lvlJc w:val="left"/>
      <w:pPr>
        <w:tabs>
          <w:tab w:val="num" w:pos="567"/>
        </w:tabs>
        <w:ind w:left="567" w:hanging="567"/>
      </w:pPr>
      <w:rPr>
        <w:rFonts w:hint="default"/>
      </w:rPr>
    </w:lvl>
  </w:abstractNum>
  <w:abstractNum w:abstractNumId="44" w15:restartNumberingAfterBreak="0">
    <w:nsid w:val="345A2E21"/>
    <w:multiLevelType w:val="multilevel"/>
    <w:tmpl w:val="BF8A911C"/>
    <w:name w:val="List_Productions2"/>
    <w:styleLink w:val="ListAttachements"/>
    <w:lvl w:ilvl="0">
      <w:start w:val="1"/>
      <w:numFmt w:val="decimal"/>
      <w:pStyle w:val="DSAttachment1"/>
      <w:suff w:val="space"/>
      <w:lvlText w:val=" %1"/>
      <w:lvlJc w:val="left"/>
      <w:pPr>
        <w:ind w:left="0" w:firstLine="0"/>
      </w:pPr>
      <w:rPr>
        <w:rFonts w:asciiTheme="majorHAnsi" w:hAnsiTheme="majorHAnsi" w:hint="default"/>
        <w:b/>
        <w:color w:val="auto"/>
        <w:sz w:val="22"/>
      </w:rPr>
    </w:lvl>
    <w:lvl w:ilvl="1">
      <w:start w:val="1"/>
      <w:numFmt w:val="decimal"/>
      <w:pStyle w:val="DSAttachment2"/>
      <w:lvlText w:val="%2."/>
      <w:lvlJc w:val="left"/>
      <w:pPr>
        <w:tabs>
          <w:tab w:val="num" w:pos="567"/>
        </w:tabs>
        <w:ind w:left="567" w:hanging="567"/>
      </w:pPr>
      <w:rPr>
        <w:rFonts w:hint="default"/>
      </w:rPr>
    </w:lvl>
    <w:lvl w:ilvl="2">
      <w:start w:val="1"/>
      <w:numFmt w:val="decimal"/>
      <w:pStyle w:val="DSAttachment3"/>
      <w:lvlText w:val="%2.%3."/>
      <w:lvlJc w:val="left"/>
      <w:pPr>
        <w:tabs>
          <w:tab w:val="num" w:pos="567"/>
        </w:tabs>
        <w:ind w:left="567" w:hanging="567"/>
      </w:pPr>
      <w:rPr>
        <w:rFonts w:hint="default"/>
      </w:rPr>
    </w:lvl>
    <w:lvl w:ilvl="3">
      <w:start w:val="1"/>
      <w:numFmt w:val="lowerLetter"/>
      <w:pStyle w:val="DSAttachment4"/>
      <w:lvlText w:val="(%4)"/>
      <w:lvlJc w:val="left"/>
      <w:pPr>
        <w:tabs>
          <w:tab w:val="num" w:pos="1134"/>
        </w:tabs>
        <w:ind w:left="1134" w:hanging="567"/>
      </w:pPr>
      <w:rPr>
        <w:rFonts w:hint="default"/>
      </w:rPr>
    </w:lvl>
    <w:lvl w:ilvl="4">
      <w:start w:val="1"/>
      <w:numFmt w:val="lowerRoman"/>
      <w:pStyle w:val="DSAttachment5"/>
      <w:lvlText w:val="(%5)"/>
      <w:lvlJc w:val="left"/>
      <w:pPr>
        <w:tabs>
          <w:tab w:val="num" w:pos="1701"/>
        </w:tabs>
        <w:ind w:left="1701" w:hanging="567"/>
      </w:pPr>
      <w:rPr>
        <w:rFonts w:hint="default"/>
      </w:rPr>
    </w:lvl>
    <w:lvl w:ilvl="5">
      <w:start w:val="1"/>
      <w:numFmt w:val="bullet"/>
      <w:pStyle w:val="DSAttachment6"/>
      <w:lvlText w:val=""/>
      <w:lvlJc w:val="left"/>
      <w:pPr>
        <w:tabs>
          <w:tab w:val="num" w:pos="2268"/>
        </w:tabs>
        <w:ind w:left="2268" w:hanging="567"/>
      </w:pPr>
      <w:rPr>
        <w:rFonts w:ascii="Symbol" w:hAnsi="Symbol" w:hint="default"/>
        <w:color w:val="auto"/>
      </w:rPr>
    </w:lvl>
    <w:lvl w:ilvl="6">
      <w:start w:val="1"/>
      <w:numFmt w:val="none"/>
      <w:pStyle w:val="DSAttachment7"/>
      <w:lvlText w:val=""/>
      <w:lvlJc w:val="left"/>
      <w:pPr>
        <w:tabs>
          <w:tab w:val="num" w:pos="0"/>
        </w:tabs>
        <w:ind w:left="0" w:firstLine="0"/>
      </w:pPr>
      <w:rPr>
        <w:rFonts w:hint="default"/>
      </w:rPr>
    </w:lvl>
    <w:lvl w:ilvl="7">
      <w:start w:val="1"/>
      <w:numFmt w:val="none"/>
      <w:pStyle w:val="DSAttachment8"/>
      <w:lvlText w:val=""/>
      <w:lvlJc w:val="left"/>
      <w:pPr>
        <w:tabs>
          <w:tab w:val="num" w:pos="0"/>
        </w:tabs>
        <w:ind w:left="0" w:firstLine="0"/>
      </w:pPr>
      <w:rPr>
        <w:rFonts w:hint="default"/>
      </w:rPr>
    </w:lvl>
    <w:lvl w:ilvl="8">
      <w:start w:val="1"/>
      <w:numFmt w:val="none"/>
      <w:pStyle w:val="DSAttachment9"/>
      <w:lvlText w:val=""/>
      <w:lvlJc w:val="left"/>
      <w:pPr>
        <w:tabs>
          <w:tab w:val="num" w:pos="0"/>
        </w:tabs>
        <w:ind w:left="0" w:firstLine="0"/>
      </w:pPr>
      <w:rPr>
        <w:rFonts w:hint="default"/>
      </w:rPr>
    </w:lvl>
  </w:abstractNum>
  <w:abstractNum w:abstractNumId="45" w15:restartNumberingAfterBreak="0">
    <w:nsid w:val="36D95FE5"/>
    <w:multiLevelType w:val="multilevel"/>
    <w:tmpl w:val="F89C1E4E"/>
    <w:name w:val="List_NumberedList_I"/>
    <w:styleLink w:val="ListNumberedListI"/>
    <w:lvl w:ilvl="0">
      <w:start w:val="1"/>
      <w:numFmt w:val="upperRoman"/>
      <w:pStyle w:val="DSNumberedListI"/>
      <w:lvlText w:val="%1."/>
      <w:lvlJc w:val="left"/>
      <w:pPr>
        <w:tabs>
          <w:tab w:val="num" w:pos="567"/>
        </w:tabs>
        <w:ind w:left="567" w:hanging="567"/>
      </w:pPr>
      <w:rPr>
        <w:rFonts w:asciiTheme="minorHAnsi" w:hAnsiTheme="minorHAnsi" w:hint="default"/>
        <w:color w:val="auto"/>
      </w:rPr>
    </w:lvl>
    <w:lvl w:ilvl="1">
      <w:start w:val="1"/>
      <w:numFmt w:val="upperRoman"/>
      <w:lvlText w:val="%1.%2."/>
      <w:lvlJc w:val="left"/>
      <w:pPr>
        <w:tabs>
          <w:tab w:val="num" w:pos="1134"/>
        </w:tabs>
        <w:ind w:left="1134" w:hanging="567"/>
      </w:pPr>
      <w:rPr>
        <w:rFonts w:hint="default"/>
      </w:rPr>
    </w:lvl>
    <w:lvl w:ilvl="2">
      <w:start w:val="1"/>
      <w:numFmt w:val="upperRoman"/>
      <w:lvlText w:val="%1.%2.%3."/>
      <w:lvlJc w:val="left"/>
      <w:pPr>
        <w:tabs>
          <w:tab w:val="num" w:pos="1701"/>
        </w:tabs>
        <w:ind w:left="1701" w:hanging="567"/>
      </w:pPr>
      <w:rPr>
        <w:rFonts w:hint="default"/>
      </w:rPr>
    </w:lvl>
    <w:lvl w:ilvl="3">
      <w:start w:val="1"/>
      <w:numFmt w:val="upperRoman"/>
      <w:lvlText w:val="%1.%2.%3.%4."/>
      <w:lvlJc w:val="left"/>
      <w:pPr>
        <w:tabs>
          <w:tab w:val="num" w:pos="567"/>
        </w:tabs>
        <w:ind w:left="567" w:hanging="567"/>
      </w:pPr>
      <w:rPr>
        <w:rFonts w:hint="default"/>
      </w:rPr>
    </w:lvl>
    <w:lvl w:ilvl="4">
      <w:start w:val="1"/>
      <w:numFmt w:val="upperRoman"/>
      <w:lvlText w:val="%1.%2.%3.%4.%5."/>
      <w:lvlJc w:val="left"/>
      <w:pPr>
        <w:tabs>
          <w:tab w:val="num" w:pos="567"/>
        </w:tabs>
        <w:ind w:left="567" w:hanging="567"/>
      </w:pPr>
      <w:rPr>
        <w:rFonts w:hint="default"/>
      </w:rPr>
    </w:lvl>
    <w:lvl w:ilvl="5">
      <w:start w:val="1"/>
      <w:numFmt w:val="upperRoman"/>
      <w:lvlText w:val="%1.%2.%3.%4.%5.%6."/>
      <w:lvlJc w:val="left"/>
      <w:pPr>
        <w:tabs>
          <w:tab w:val="num" w:pos="567"/>
        </w:tabs>
        <w:ind w:left="567" w:hanging="567"/>
      </w:pPr>
      <w:rPr>
        <w:rFonts w:hint="default"/>
      </w:rPr>
    </w:lvl>
    <w:lvl w:ilvl="6">
      <w:start w:val="1"/>
      <w:numFmt w:val="upperRoman"/>
      <w:lvlText w:val="%1.%2.%3.%4.%5.%6.%7."/>
      <w:lvlJc w:val="left"/>
      <w:pPr>
        <w:tabs>
          <w:tab w:val="num" w:pos="567"/>
        </w:tabs>
        <w:ind w:left="567" w:hanging="567"/>
      </w:pPr>
      <w:rPr>
        <w:rFonts w:hint="default"/>
      </w:rPr>
    </w:lvl>
    <w:lvl w:ilvl="7">
      <w:start w:val="1"/>
      <w:numFmt w:val="upperRoman"/>
      <w:lvlText w:val="%1.%2.%3.%4.%5.%6.%7.%8."/>
      <w:lvlJc w:val="left"/>
      <w:pPr>
        <w:tabs>
          <w:tab w:val="num" w:pos="567"/>
        </w:tabs>
        <w:ind w:left="567" w:hanging="567"/>
      </w:pPr>
      <w:rPr>
        <w:rFonts w:hint="default"/>
      </w:rPr>
    </w:lvl>
    <w:lvl w:ilvl="8">
      <w:start w:val="1"/>
      <w:numFmt w:val="upperRoman"/>
      <w:lvlText w:val="%1.%2.%3.%4.%5.%6.%7.%8.%9."/>
      <w:lvlJc w:val="left"/>
      <w:pPr>
        <w:tabs>
          <w:tab w:val="num" w:pos="567"/>
        </w:tabs>
        <w:ind w:left="567" w:hanging="567"/>
      </w:pPr>
      <w:rPr>
        <w:rFonts w:hint="default"/>
      </w:rPr>
    </w:lvl>
  </w:abstractNum>
  <w:abstractNum w:abstractNumId="46" w15:restartNumberingAfterBreak="0">
    <w:nsid w:val="39472A27"/>
    <w:multiLevelType w:val="hybridMultilevel"/>
    <w:tmpl w:val="8A3A7368"/>
    <w:lvl w:ilvl="0" w:tplc="9D38FE6E">
      <w:start w:val="1"/>
      <w:numFmt w:val="upperLetter"/>
      <w:pStyle w:val="DSConsiderations"/>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3A3261A6"/>
    <w:multiLevelType w:val="multilevel"/>
    <w:tmpl w:val="F33E4012"/>
    <w:name w:val="List_Heading_Unnumbered"/>
    <w:styleLink w:val="ListHeadingUnnumbered"/>
    <w:lvl w:ilvl="0">
      <w:start w:val="1"/>
      <w:numFmt w:val="none"/>
      <w:pStyle w:val="DSHeadingUnnumbered1"/>
      <w:lvlText w:val=""/>
      <w:lvlJc w:val="left"/>
      <w:pPr>
        <w:ind w:left="0" w:firstLine="0"/>
      </w:pPr>
      <w:rPr>
        <w:rFonts w:hint="default"/>
        <w:color w:val="auto"/>
      </w:rPr>
    </w:lvl>
    <w:lvl w:ilvl="1">
      <w:start w:val="1"/>
      <w:numFmt w:val="none"/>
      <w:pStyle w:val="DSHeadingUnnumbered2"/>
      <w:lvlText w:val=""/>
      <w:lvlJc w:val="left"/>
      <w:pPr>
        <w:ind w:left="0" w:firstLine="0"/>
      </w:pPr>
      <w:rPr>
        <w:rFonts w:hint="default"/>
      </w:rPr>
    </w:lvl>
    <w:lvl w:ilvl="2">
      <w:start w:val="1"/>
      <w:numFmt w:val="none"/>
      <w:pStyle w:val="DSHeadingUnnumbered3"/>
      <w:lvlText w:val=""/>
      <w:lvlJc w:val="left"/>
      <w:pPr>
        <w:ind w:left="0" w:firstLine="0"/>
      </w:pPr>
      <w:rPr>
        <w:rFonts w:hint="default"/>
      </w:rPr>
    </w:lvl>
    <w:lvl w:ilvl="3">
      <w:start w:val="1"/>
      <w:numFmt w:val="none"/>
      <w:pStyle w:val="DSHeadingUnnumbered4"/>
      <w:lvlText w:val=""/>
      <w:lvlJc w:val="left"/>
      <w:pPr>
        <w:ind w:left="0" w:firstLine="0"/>
      </w:pPr>
      <w:rPr>
        <w:rFonts w:hint="default"/>
      </w:rPr>
    </w:lvl>
    <w:lvl w:ilvl="4">
      <w:start w:val="1"/>
      <w:numFmt w:val="none"/>
      <w:pStyle w:val="DSHeadingUnnumbered5"/>
      <w:lvlText w:val=""/>
      <w:lvlJc w:val="left"/>
      <w:pPr>
        <w:ind w:left="0" w:firstLine="0"/>
      </w:pPr>
      <w:rPr>
        <w:rFonts w:hint="default"/>
      </w:rPr>
    </w:lvl>
    <w:lvl w:ilvl="5">
      <w:start w:val="1"/>
      <w:numFmt w:val="none"/>
      <w:pStyle w:val="DSHeadingUnnumbered6"/>
      <w:lvlText w:val=""/>
      <w:lvlJc w:val="left"/>
      <w:pPr>
        <w:ind w:left="0" w:firstLine="0"/>
      </w:pPr>
      <w:rPr>
        <w:rFonts w:hint="default"/>
      </w:rPr>
    </w:lvl>
    <w:lvl w:ilvl="6">
      <w:start w:val="1"/>
      <w:numFmt w:val="none"/>
      <w:pStyle w:val="DSHeadingUnnumbered7"/>
      <w:lvlText w:val=""/>
      <w:lvlJc w:val="left"/>
      <w:pPr>
        <w:ind w:left="0" w:firstLine="0"/>
      </w:pPr>
      <w:rPr>
        <w:rFonts w:hint="default"/>
      </w:rPr>
    </w:lvl>
    <w:lvl w:ilvl="7">
      <w:start w:val="1"/>
      <w:numFmt w:val="none"/>
      <w:pStyle w:val="DSHeadingUnnumbered8"/>
      <w:lvlText w:val=""/>
      <w:lvlJc w:val="left"/>
      <w:pPr>
        <w:ind w:left="0" w:firstLine="0"/>
      </w:pPr>
      <w:rPr>
        <w:rFonts w:hint="default"/>
      </w:rPr>
    </w:lvl>
    <w:lvl w:ilvl="8">
      <w:start w:val="1"/>
      <w:numFmt w:val="none"/>
      <w:pStyle w:val="DSHeadingUnnumbered9"/>
      <w:lvlText w:val=""/>
      <w:lvlJc w:val="left"/>
      <w:pPr>
        <w:ind w:left="0" w:firstLine="0"/>
      </w:pPr>
      <w:rPr>
        <w:rFonts w:hint="default"/>
      </w:rPr>
    </w:lvl>
  </w:abstractNum>
  <w:abstractNum w:abstractNumId="48" w15:restartNumberingAfterBreak="0">
    <w:nsid w:val="3DDA25E6"/>
    <w:multiLevelType w:val="multilevel"/>
    <w:tmpl w:val="4E2A398A"/>
    <w:name w:val="List_Lijst opsom.teken 3"/>
    <w:lvl w:ilvl="0">
      <w:start w:val="1"/>
      <w:numFmt w:val="bullet"/>
      <w:lvlText w:val="o"/>
      <w:lvlJc w:val="left"/>
      <w:pPr>
        <w:tabs>
          <w:tab w:val="num" w:pos="425"/>
        </w:tabs>
        <w:ind w:left="425" w:hanging="425"/>
      </w:pPr>
      <w:rPr>
        <w:rFonts w:ascii="Courier New" w:hAnsi="Courier New" w:hint="default"/>
        <w:color w:val="000000" w:themeColor="text1"/>
      </w:rPr>
    </w:lvl>
    <w:lvl w:ilvl="1">
      <w:start w:val="1"/>
      <w:numFmt w:val="bullet"/>
      <w:lvlText w:val=""/>
      <w:lvlJc w:val="left"/>
      <w:pPr>
        <w:tabs>
          <w:tab w:val="num" w:pos="851"/>
        </w:tabs>
        <w:ind w:left="850" w:hanging="425"/>
      </w:pPr>
      <w:rPr>
        <w:rFonts w:ascii="Wingdings" w:hAnsi="Wingdings" w:hint="default"/>
        <w:color w:val="000000" w:themeColor="text1"/>
      </w:rPr>
    </w:lvl>
    <w:lvl w:ilvl="2">
      <w:start w:val="1"/>
      <w:numFmt w:val="bullet"/>
      <w:lvlText w:val=""/>
      <w:lvlJc w:val="left"/>
      <w:pPr>
        <w:tabs>
          <w:tab w:val="num" w:pos="1276"/>
        </w:tabs>
        <w:ind w:left="1275" w:hanging="425"/>
      </w:pPr>
      <w:rPr>
        <w:rFonts w:ascii="Wingdings" w:hAnsi="Wingdings" w:hint="default"/>
        <w:color w:val="000000" w:themeColor="text1"/>
      </w:rPr>
    </w:lvl>
    <w:lvl w:ilvl="3">
      <w:start w:val="1"/>
      <w:numFmt w:val="bullet"/>
      <w:lvlText w:val=""/>
      <w:lvlJc w:val="left"/>
      <w:pPr>
        <w:tabs>
          <w:tab w:val="num" w:pos="1701"/>
        </w:tabs>
        <w:ind w:left="1700" w:hanging="425"/>
      </w:pPr>
      <w:rPr>
        <w:rFonts w:ascii="Wingdings" w:hAnsi="Wingdings" w:hint="default"/>
        <w:color w:val="000000" w:themeColor="text1"/>
      </w:rPr>
    </w:lvl>
    <w:lvl w:ilvl="4">
      <w:start w:val="1"/>
      <w:numFmt w:val="bullet"/>
      <w:lvlText w:val=""/>
      <w:lvlJc w:val="left"/>
      <w:pPr>
        <w:tabs>
          <w:tab w:val="num" w:pos="2126"/>
        </w:tabs>
        <w:ind w:left="2125" w:hanging="425"/>
      </w:pPr>
      <w:rPr>
        <w:rFonts w:ascii="Wingdings" w:hAnsi="Wingdings" w:hint="default"/>
        <w:color w:val="000000" w:themeColor="text1"/>
      </w:rPr>
    </w:lvl>
    <w:lvl w:ilvl="5">
      <w:start w:val="1"/>
      <w:numFmt w:val="bullet"/>
      <w:lvlText w:val=""/>
      <w:lvlJc w:val="left"/>
      <w:pPr>
        <w:tabs>
          <w:tab w:val="num" w:pos="2552"/>
        </w:tabs>
        <w:ind w:left="2550" w:hanging="425"/>
      </w:pPr>
      <w:rPr>
        <w:rFonts w:ascii="Wingdings" w:hAnsi="Wingdings" w:hint="default"/>
        <w:color w:val="000000" w:themeColor="text1"/>
      </w:rPr>
    </w:lvl>
    <w:lvl w:ilvl="6">
      <w:start w:val="1"/>
      <w:numFmt w:val="bullet"/>
      <w:lvlText w:val=""/>
      <w:lvlJc w:val="left"/>
      <w:pPr>
        <w:tabs>
          <w:tab w:val="num" w:pos="2977"/>
        </w:tabs>
        <w:ind w:left="2975" w:hanging="425"/>
      </w:pPr>
      <w:rPr>
        <w:rFonts w:ascii="Wingdings" w:hAnsi="Wingdings" w:hint="default"/>
        <w:color w:val="000000" w:themeColor="text1"/>
      </w:rPr>
    </w:lvl>
    <w:lvl w:ilvl="7">
      <w:start w:val="1"/>
      <w:numFmt w:val="bullet"/>
      <w:lvlText w:val=""/>
      <w:lvlJc w:val="left"/>
      <w:pPr>
        <w:tabs>
          <w:tab w:val="num" w:pos="3402"/>
        </w:tabs>
        <w:ind w:left="3400" w:hanging="425"/>
      </w:pPr>
      <w:rPr>
        <w:rFonts w:ascii="Wingdings" w:hAnsi="Wingdings" w:hint="default"/>
        <w:color w:val="000000" w:themeColor="text1"/>
      </w:rPr>
    </w:lvl>
    <w:lvl w:ilvl="8">
      <w:start w:val="1"/>
      <w:numFmt w:val="bullet"/>
      <w:lvlText w:val=""/>
      <w:lvlJc w:val="left"/>
      <w:pPr>
        <w:tabs>
          <w:tab w:val="num" w:pos="3827"/>
        </w:tabs>
        <w:ind w:left="3825" w:hanging="425"/>
      </w:pPr>
      <w:rPr>
        <w:rFonts w:ascii="Wingdings" w:hAnsi="Wingdings" w:hint="default"/>
        <w:color w:val="000000" w:themeColor="text1"/>
      </w:rPr>
    </w:lvl>
  </w:abstractNum>
  <w:abstractNum w:abstractNumId="49" w15:restartNumberingAfterBreak="0">
    <w:nsid w:val="3EC013C1"/>
    <w:multiLevelType w:val="multilevel"/>
    <w:tmpl w:val="AC5CC4E4"/>
    <w:name w:val="List_Bullet_3_Indent2"/>
    <w:lvl w:ilvl="0">
      <w:start w:val="1"/>
      <w:numFmt w:val="bullet"/>
      <w:lvlText w:val=""/>
      <w:lvlJc w:val="left"/>
      <w:pPr>
        <w:tabs>
          <w:tab w:val="num" w:pos="1208"/>
        </w:tabs>
        <w:ind w:left="1208" w:hanging="357"/>
      </w:pPr>
      <w:rPr>
        <w:rFonts w:ascii="Symbol" w:hAnsi="Symbol" w:hint="default"/>
        <w:color w:val="auto"/>
      </w:rPr>
    </w:lvl>
    <w:lvl w:ilvl="1">
      <w:start w:val="1"/>
      <w:numFmt w:val="bullet"/>
      <w:lvlText w:val=""/>
      <w:lvlJc w:val="left"/>
      <w:pPr>
        <w:tabs>
          <w:tab w:val="num" w:pos="1565"/>
        </w:tabs>
        <w:ind w:left="1565" w:hanging="357"/>
      </w:pPr>
      <w:rPr>
        <w:rFonts w:ascii="Symbol" w:hAnsi="Symbol" w:hint="default"/>
        <w:color w:val="auto"/>
      </w:rPr>
    </w:lvl>
    <w:lvl w:ilvl="2">
      <w:start w:val="1"/>
      <w:numFmt w:val="bullet"/>
      <w:lvlText w:val=""/>
      <w:lvlJc w:val="left"/>
      <w:pPr>
        <w:tabs>
          <w:tab w:val="num" w:pos="1922"/>
        </w:tabs>
        <w:ind w:left="1922" w:hanging="357"/>
      </w:pPr>
      <w:rPr>
        <w:rFonts w:ascii="Wingdings" w:hAnsi="Wingdings" w:hint="default"/>
        <w:color w:val="auto"/>
      </w:rPr>
    </w:lvl>
    <w:lvl w:ilvl="3">
      <w:start w:val="1"/>
      <w:numFmt w:val="none"/>
      <w:lvlText w:val=""/>
      <w:lvlJc w:val="left"/>
      <w:pPr>
        <w:tabs>
          <w:tab w:val="num" w:pos="2279"/>
        </w:tabs>
        <w:ind w:left="2279" w:hanging="357"/>
      </w:pPr>
      <w:rPr>
        <w:rFonts w:hint="default"/>
      </w:rPr>
    </w:lvl>
    <w:lvl w:ilvl="4">
      <w:start w:val="1"/>
      <w:numFmt w:val="none"/>
      <w:lvlText w:val=""/>
      <w:lvlJc w:val="left"/>
      <w:pPr>
        <w:tabs>
          <w:tab w:val="num" w:pos="2636"/>
        </w:tabs>
        <w:ind w:left="2636" w:hanging="357"/>
      </w:pPr>
      <w:rPr>
        <w:rFonts w:hint="default"/>
      </w:rPr>
    </w:lvl>
    <w:lvl w:ilvl="5">
      <w:start w:val="1"/>
      <w:numFmt w:val="none"/>
      <w:lvlText w:val=""/>
      <w:lvlJc w:val="left"/>
      <w:pPr>
        <w:tabs>
          <w:tab w:val="num" w:pos="2993"/>
        </w:tabs>
        <w:ind w:left="2993" w:hanging="357"/>
      </w:pPr>
      <w:rPr>
        <w:rFonts w:hint="default"/>
      </w:rPr>
    </w:lvl>
    <w:lvl w:ilvl="6">
      <w:start w:val="1"/>
      <w:numFmt w:val="none"/>
      <w:lvlText w:val=""/>
      <w:lvlJc w:val="left"/>
      <w:pPr>
        <w:tabs>
          <w:tab w:val="num" w:pos="3350"/>
        </w:tabs>
        <w:ind w:left="3350" w:hanging="357"/>
      </w:pPr>
      <w:rPr>
        <w:rFonts w:hint="default"/>
      </w:rPr>
    </w:lvl>
    <w:lvl w:ilvl="7">
      <w:start w:val="1"/>
      <w:numFmt w:val="none"/>
      <w:lvlText w:val=""/>
      <w:lvlJc w:val="left"/>
      <w:pPr>
        <w:tabs>
          <w:tab w:val="num" w:pos="3707"/>
        </w:tabs>
        <w:ind w:left="3707" w:hanging="357"/>
      </w:pPr>
      <w:rPr>
        <w:rFonts w:hint="default"/>
      </w:rPr>
    </w:lvl>
    <w:lvl w:ilvl="8">
      <w:start w:val="1"/>
      <w:numFmt w:val="none"/>
      <w:lvlText w:val=""/>
      <w:lvlJc w:val="left"/>
      <w:pPr>
        <w:tabs>
          <w:tab w:val="num" w:pos="4064"/>
        </w:tabs>
        <w:ind w:left="4064" w:hanging="357"/>
      </w:pPr>
      <w:rPr>
        <w:rFonts w:hint="default"/>
      </w:rPr>
    </w:lvl>
  </w:abstractNum>
  <w:abstractNum w:abstractNumId="50" w15:restartNumberingAfterBreak="0">
    <w:nsid w:val="3F2C4647"/>
    <w:multiLevelType w:val="multilevel"/>
    <w:tmpl w:val="1F3C9846"/>
    <w:name w:val="List_NumberedList_14"/>
    <w:lvl w:ilvl="0">
      <w:start w:val="1"/>
      <w:numFmt w:val="decimal"/>
      <w:lvlText w:val="%1."/>
      <w:lvlJc w:val="left"/>
      <w:pPr>
        <w:tabs>
          <w:tab w:val="num" w:pos="0"/>
        </w:tabs>
        <w:ind w:left="0" w:firstLine="0"/>
      </w:pPr>
      <w:rPr>
        <w:rFonts w:asciiTheme="minorHAnsi" w:hAnsiTheme="minorHAnsi" w:hint="default"/>
        <w:color w:val="auto"/>
      </w:rPr>
    </w:lvl>
    <w:lvl w:ilvl="1">
      <w:start w:val="1"/>
      <w:numFmt w:val="decimal"/>
      <w:lvlText w:val="%1.%2."/>
      <w:lvlJc w:val="left"/>
      <w:pPr>
        <w:tabs>
          <w:tab w:val="num" w:pos="851"/>
        </w:tabs>
        <w:ind w:left="851" w:hanging="494"/>
      </w:pPr>
      <w:rPr>
        <w:rFonts w:hint="default"/>
      </w:rPr>
    </w:lvl>
    <w:lvl w:ilvl="2">
      <w:start w:val="1"/>
      <w:numFmt w:val="decimal"/>
      <w:lvlText w:val="%1.%2.%3."/>
      <w:lvlJc w:val="left"/>
      <w:pPr>
        <w:tabs>
          <w:tab w:val="num" w:pos="1559"/>
        </w:tabs>
        <w:ind w:left="1559" w:hanging="708"/>
      </w:pPr>
      <w:rPr>
        <w:rFonts w:hint="default"/>
      </w:rPr>
    </w:lvl>
    <w:lvl w:ilvl="3">
      <w:start w:val="1"/>
      <w:numFmt w:val="decimal"/>
      <w:lvlText w:val="%1.%2.%3.%4."/>
      <w:lvlJc w:val="left"/>
      <w:pPr>
        <w:tabs>
          <w:tab w:val="num" w:pos="2268"/>
        </w:tabs>
        <w:ind w:left="2268" w:hanging="850"/>
      </w:pPr>
      <w:rPr>
        <w:rFonts w:hint="default"/>
      </w:rPr>
    </w:lvl>
    <w:lvl w:ilvl="4">
      <w:start w:val="1"/>
      <w:numFmt w:val="decimal"/>
      <w:lvlText w:val="%1.%2.%3.%4.%5."/>
      <w:lvlJc w:val="left"/>
      <w:pPr>
        <w:tabs>
          <w:tab w:val="num" w:pos="2835"/>
        </w:tabs>
        <w:ind w:left="2835" w:hanging="709"/>
      </w:pPr>
      <w:rPr>
        <w:rFonts w:hint="default"/>
      </w:rPr>
    </w:lvl>
    <w:lvl w:ilvl="5">
      <w:start w:val="1"/>
      <w:numFmt w:val="decimal"/>
      <w:lvlText w:val="%1.%2.%3.%4.%5.%6."/>
      <w:lvlJc w:val="left"/>
      <w:pPr>
        <w:tabs>
          <w:tab w:val="num" w:pos="3686"/>
        </w:tabs>
        <w:ind w:left="3686" w:hanging="851"/>
      </w:pPr>
      <w:rPr>
        <w:rFonts w:hint="default"/>
      </w:rPr>
    </w:lvl>
    <w:lvl w:ilvl="6">
      <w:start w:val="1"/>
      <w:numFmt w:val="decimal"/>
      <w:lvlText w:val="%1.%2.%3.%4.%5.%6.%7."/>
      <w:lvlJc w:val="left"/>
      <w:pPr>
        <w:tabs>
          <w:tab w:val="num" w:pos="4678"/>
        </w:tabs>
        <w:ind w:left="4678" w:hanging="992"/>
      </w:pPr>
      <w:rPr>
        <w:rFonts w:hint="default"/>
      </w:rPr>
    </w:lvl>
    <w:lvl w:ilvl="7">
      <w:start w:val="1"/>
      <w:numFmt w:val="decimal"/>
      <w:lvlText w:val="%1.%2.%3.%4.%5.%6.%7.%8."/>
      <w:lvlJc w:val="left"/>
      <w:pPr>
        <w:tabs>
          <w:tab w:val="num" w:pos="6095"/>
        </w:tabs>
        <w:ind w:left="6095" w:hanging="1417"/>
      </w:pPr>
      <w:rPr>
        <w:rFonts w:hint="default"/>
      </w:rPr>
    </w:lvl>
    <w:lvl w:ilvl="8">
      <w:start w:val="1"/>
      <w:numFmt w:val="decimal"/>
      <w:lvlText w:val="%1.%2.%3.%4.%5.%6.%7.%8.%9."/>
      <w:lvlJc w:val="left"/>
      <w:pPr>
        <w:tabs>
          <w:tab w:val="num" w:pos="7371"/>
        </w:tabs>
        <w:ind w:left="7371" w:hanging="1276"/>
      </w:pPr>
      <w:rPr>
        <w:rFonts w:hint="default"/>
      </w:rPr>
    </w:lvl>
  </w:abstractNum>
  <w:abstractNum w:abstractNumId="51" w15:restartNumberingAfterBreak="0">
    <w:nsid w:val="40844D74"/>
    <w:multiLevelType w:val="multilevel"/>
    <w:tmpl w:val="0413001D"/>
    <w:name w:val="List_Bullet_1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410D5CD9"/>
    <w:multiLevelType w:val="multilevel"/>
    <w:tmpl w:val="F33E4012"/>
    <w:name w:val="List_Heading_Unnumbered2"/>
    <w:numStyleLink w:val="ListHeadingUnnumbered"/>
  </w:abstractNum>
  <w:abstractNum w:abstractNumId="53" w15:restartNumberingAfterBreak="0">
    <w:nsid w:val="438808A9"/>
    <w:multiLevelType w:val="multilevel"/>
    <w:tmpl w:val="9140E888"/>
    <w:name w:val="List_Heading_A2"/>
    <w:numStyleLink w:val="ListHeadingA"/>
  </w:abstractNum>
  <w:abstractNum w:abstractNumId="54" w15:restartNumberingAfterBreak="0">
    <w:nsid w:val="445A025C"/>
    <w:multiLevelType w:val="multilevel"/>
    <w:tmpl w:val="A3020C7E"/>
    <w:name w:val="List_Schedules5"/>
    <w:lvl w:ilvl="0">
      <w:start w:val="1"/>
      <w:numFmt w:val="decimal"/>
      <w:lvlText w:val="Annex %1"/>
      <w:lvlJc w:val="left"/>
      <w:pPr>
        <w:tabs>
          <w:tab w:val="num" w:pos="1418"/>
        </w:tabs>
        <w:ind w:left="1418" w:hanging="1418"/>
      </w:pPr>
      <w:rPr>
        <w:rFonts w:asciiTheme="majorHAnsi" w:hAnsiTheme="majorHAnsi" w:hint="default"/>
        <w:b/>
        <w:color w:val="auto"/>
        <w:sz w:val="22"/>
      </w:rPr>
    </w:lvl>
    <w:lvl w:ilvl="1">
      <w:start w:val="1"/>
      <w:numFmt w:val="none"/>
      <w:lvlText w:val=""/>
      <w:lvlJc w:val="left"/>
      <w:pPr>
        <w:tabs>
          <w:tab w:val="num" w:pos="0"/>
        </w:tabs>
        <w:ind w:left="0" w:firstLine="0"/>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55" w15:restartNumberingAfterBreak="0">
    <w:nsid w:val="45935E65"/>
    <w:multiLevelType w:val="multilevel"/>
    <w:tmpl w:val="0413001D"/>
    <w:name w:val="List_Heading_A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15:restartNumberingAfterBreak="0">
    <w:nsid w:val="48BF137B"/>
    <w:multiLevelType w:val="multilevel"/>
    <w:tmpl w:val="056C71FC"/>
    <w:name w:val="List_Lijst opsom.teken 2"/>
    <w:lvl w:ilvl="0">
      <w:start w:val="1"/>
      <w:numFmt w:val="bullet"/>
      <w:lvlText w:val=""/>
      <w:lvlJc w:val="left"/>
      <w:pPr>
        <w:tabs>
          <w:tab w:val="num" w:pos="425"/>
        </w:tabs>
        <w:ind w:left="425" w:hanging="425"/>
      </w:pPr>
      <w:rPr>
        <w:rFonts w:ascii="Symbol" w:hAnsi="Symbol" w:hint="default"/>
      </w:rPr>
    </w:lvl>
    <w:lvl w:ilvl="1">
      <w:start w:val="1"/>
      <w:numFmt w:val="bullet"/>
      <w:lvlText w:val=""/>
      <w:lvlJc w:val="left"/>
      <w:pPr>
        <w:tabs>
          <w:tab w:val="num" w:pos="850"/>
        </w:tabs>
        <w:ind w:left="850" w:hanging="425"/>
      </w:pPr>
      <w:rPr>
        <w:rFonts w:ascii="Symbol" w:hAnsi="Symbol" w:hint="default"/>
        <w:color w:val="auto"/>
      </w:rPr>
    </w:lvl>
    <w:lvl w:ilvl="2">
      <w:start w:val="1"/>
      <w:numFmt w:val="bullet"/>
      <w:lvlText w:val=""/>
      <w:lvlJc w:val="left"/>
      <w:pPr>
        <w:tabs>
          <w:tab w:val="num" w:pos="1275"/>
        </w:tabs>
        <w:ind w:left="1275" w:hanging="425"/>
      </w:pPr>
      <w:rPr>
        <w:rFonts w:ascii="Symbol" w:hAnsi="Symbol" w:hint="default"/>
        <w:color w:val="auto"/>
      </w:rPr>
    </w:lvl>
    <w:lvl w:ilvl="3">
      <w:start w:val="1"/>
      <w:numFmt w:val="bullet"/>
      <w:lvlText w:val=""/>
      <w:lvlJc w:val="left"/>
      <w:pPr>
        <w:tabs>
          <w:tab w:val="num" w:pos="1700"/>
        </w:tabs>
        <w:ind w:left="1700" w:hanging="425"/>
      </w:pPr>
      <w:rPr>
        <w:rFonts w:ascii="Symbol" w:hAnsi="Symbol" w:hint="default"/>
      </w:rPr>
    </w:lvl>
    <w:lvl w:ilvl="4">
      <w:start w:val="1"/>
      <w:numFmt w:val="bullet"/>
      <w:lvlText w:val=""/>
      <w:lvlJc w:val="left"/>
      <w:pPr>
        <w:tabs>
          <w:tab w:val="num" w:pos="2125"/>
        </w:tabs>
        <w:ind w:left="2125" w:hanging="425"/>
      </w:pPr>
      <w:rPr>
        <w:rFonts w:ascii="Symbol" w:hAnsi="Symbol" w:hint="default"/>
        <w:color w:val="auto"/>
      </w:rPr>
    </w:lvl>
    <w:lvl w:ilvl="5">
      <w:start w:val="1"/>
      <w:numFmt w:val="bullet"/>
      <w:lvlText w:val=""/>
      <w:lvlJc w:val="left"/>
      <w:pPr>
        <w:tabs>
          <w:tab w:val="num" w:pos="2550"/>
        </w:tabs>
        <w:ind w:left="2550" w:hanging="425"/>
      </w:pPr>
      <w:rPr>
        <w:rFonts w:ascii="Symbol" w:hAnsi="Symbol" w:hint="default"/>
        <w:color w:val="auto"/>
      </w:rPr>
    </w:lvl>
    <w:lvl w:ilvl="6">
      <w:start w:val="1"/>
      <w:numFmt w:val="bullet"/>
      <w:lvlText w:val=""/>
      <w:lvlJc w:val="left"/>
      <w:pPr>
        <w:tabs>
          <w:tab w:val="num" w:pos="2975"/>
        </w:tabs>
        <w:ind w:left="2975" w:hanging="425"/>
      </w:pPr>
      <w:rPr>
        <w:rFonts w:ascii="Symbol" w:hAnsi="Symbol" w:hint="default"/>
      </w:rPr>
    </w:lvl>
    <w:lvl w:ilvl="7">
      <w:start w:val="1"/>
      <w:numFmt w:val="bullet"/>
      <w:lvlText w:val=""/>
      <w:lvlJc w:val="left"/>
      <w:pPr>
        <w:tabs>
          <w:tab w:val="num" w:pos="3400"/>
        </w:tabs>
        <w:ind w:left="3400" w:hanging="425"/>
      </w:pPr>
      <w:rPr>
        <w:rFonts w:ascii="Symbol" w:hAnsi="Symbol" w:hint="default"/>
        <w:color w:val="auto"/>
      </w:rPr>
    </w:lvl>
    <w:lvl w:ilvl="8">
      <w:start w:val="1"/>
      <w:numFmt w:val="bullet"/>
      <w:lvlText w:val=""/>
      <w:lvlJc w:val="left"/>
      <w:pPr>
        <w:tabs>
          <w:tab w:val="num" w:pos="3825"/>
        </w:tabs>
        <w:ind w:left="3825" w:hanging="425"/>
      </w:pPr>
      <w:rPr>
        <w:rFonts w:ascii="Symbol" w:hAnsi="Symbol" w:hint="default"/>
        <w:color w:val="auto"/>
      </w:rPr>
    </w:lvl>
  </w:abstractNum>
  <w:abstractNum w:abstractNumId="57" w15:restartNumberingAfterBreak="0">
    <w:nsid w:val="49BB54B3"/>
    <w:multiLevelType w:val="multilevel"/>
    <w:tmpl w:val="A254F06A"/>
    <w:name w:val="List_Schedules"/>
    <w:styleLink w:val="ListSchedules"/>
    <w:lvl w:ilvl="0">
      <w:start w:val="1"/>
      <w:numFmt w:val="decimal"/>
      <w:pStyle w:val="DSSchedulesList"/>
      <w:suff w:val="space"/>
      <w:lvlText w:val=" %1"/>
      <w:lvlJc w:val="left"/>
      <w:pPr>
        <w:ind w:left="1418" w:hanging="1418"/>
      </w:pPr>
      <w:rPr>
        <w:rFonts w:asciiTheme="majorHAnsi" w:hAnsiTheme="majorHAnsi" w:hint="default"/>
        <w:b/>
        <w:color w:val="auto"/>
        <w:sz w:val="30"/>
      </w:rPr>
    </w:lvl>
    <w:lvl w:ilvl="1">
      <w:start w:val="1"/>
      <w:numFmt w:val="none"/>
      <w:lvlText w:val=""/>
      <w:lvlJc w:val="left"/>
      <w:pPr>
        <w:tabs>
          <w:tab w:val="num" w:pos="0"/>
        </w:tabs>
        <w:ind w:left="0" w:firstLine="0"/>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58" w15:restartNumberingAfterBreak="0">
    <w:nsid w:val="49C54687"/>
    <w:multiLevelType w:val="multilevel"/>
    <w:tmpl w:val="5978DCEA"/>
    <w:name w:val="List_DS_BodyText_Numbered"/>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0"/>
        </w:tabs>
        <w:ind w:left="709" w:hanging="709"/>
      </w:pPr>
      <w:rPr>
        <w:rFonts w:hint="default"/>
      </w:rPr>
    </w:lvl>
    <w:lvl w:ilvl="5">
      <w:start w:val="1"/>
      <w:numFmt w:val="decimal"/>
      <w:lvlText w:val="%1.%2.%3.%4.%5.%6."/>
      <w:lvlJc w:val="left"/>
      <w:pPr>
        <w:tabs>
          <w:tab w:val="num" w:pos="0"/>
        </w:tabs>
        <w:ind w:left="709" w:hanging="709"/>
      </w:pPr>
      <w:rPr>
        <w:rFonts w:hint="default"/>
      </w:rPr>
    </w:lvl>
    <w:lvl w:ilvl="6">
      <w:start w:val="1"/>
      <w:numFmt w:val="decimal"/>
      <w:lvlText w:val="%1.%2.%3.%4.%5.%6.%7."/>
      <w:lvlJc w:val="left"/>
      <w:pPr>
        <w:tabs>
          <w:tab w:val="num" w:pos="0"/>
        </w:tabs>
        <w:ind w:left="709" w:hanging="709"/>
      </w:pPr>
      <w:rPr>
        <w:rFonts w:hint="default"/>
      </w:rPr>
    </w:lvl>
    <w:lvl w:ilvl="7">
      <w:start w:val="1"/>
      <w:numFmt w:val="decimal"/>
      <w:lvlText w:val="%1.%2.%3.%4.%5.%6.%7.%8."/>
      <w:lvlJc w:val="left"/>
      <w:pPr>
        <w:tabs>
          <w:tab w:val="num" w:pos="0"/>
        </w:tabs>
        <w:ind w:left="709" w:hanging="709"/>
      </w:pPr>
      <w:rPr>
        <w:rFonts w:hint="default"/>
      </w:rPr>
    </w:lvl>
    <w:lvl w:ilvl="8">
      <w:start w:val="1"/>
      <w:numFmt w:val="decimal"/>
      <w:lvlText w:val="%1.%2.%3.%4.%5.%6.%7.%8.%9."/>
      <w:lvlJc w:val="left"/>
      <w:pPr>
        <w:tabs>
          <w:tab w:val="num" w:pos="0"/>
        </w:tabs>
        <w:ind w:left="709" w:hanging="709"/>
      </w:pPr>
      <w:rPr>
        <w:rFonts w:hint="default"/>
      </w:rPr>
    </w:lvl>
  </w:abstractNum>
  <w:abstractNum w:abstractNumId="59" w15:restartNumberingAfterBreak="0">
    <w:nsid w:val="4D544AB7"/>
    <w:multiLevelType w:val="multilevel"/>
    <w:tmpl w:val="A05A341E"/>
    <w:name w:val="List_Heading_1a"/>
    <w:styleLink w:val="ListHeading1"/>
    <w:lvl w:ilvl="0">
      <w:start w:val="1"/>
      <w:numFmt w:val="decimal"/>
      <w:pStyle w:val="Kop1"/>
      <w:lvlText w:val="%1."/>
      <w:lvlJc w:val="left"/>
      <w:pPr>
        <w:tabs>
          <w:tab w:val="num" w:pos="567"/>
        </w:tabs>
        <w:ind w:left="567" w:hanging="567"/>
      </w:pPr>
      <w:rPr>
        <w:rFonts w:hint="default"/>
        <w:color w:val="auto"/>
      </w:rPr>
    </w:lvl>
    <w:lvl w:ilvl="1">
      <w:start w:val="1"/>
      <w:numFmt w:val="decimal"/>
      <w:pStyle w:val="Kop2"/>
      <w:lvlText w:val="%1.%2."/>
      <w:lvlJc w:val="left"/>
      <w:pPr>
        <w:tabs>
          <w:tab w:val="num" w:pos="567"/>
        </w:tabs>
        <w:ind w:left="567" w:hanging="567"/>
      </w:pPr>
      <w:rPr>
        <w:rFonts w:hint="default"/>
      </w:rPr>
    </w:lvl>
    <w:lvl w:ilvl="2">
      <w:start w:val="1"/>
      <w:numFmt w:val="decimal"/>
      <w:pStyle w:val="Kop3"/>
      <w:lvlText w:val="%1.%2.%3."/>
      <w:lvlJc w:val="left"/>
      <w:pPr>
        <w:tabs>
          <w:tab w:val="num" w:pos="851"/>
        </w:tabs>
        <w:ind w:left="851" w:hanging="851"/>
      </w:pPr>
      <w:rPr>
        <w:rFonts w:hint="default"/>
      </w:rPr>
    </w:lvl>
    <w:lvl w:ilvl="3">
      <w:start w:val="1"/>
      <w:numFmt w:val="decimal"/>
      <w:pStyle w:val="Kop4"/>
      <w:lvlText w:val="%1.%2.%3.%4."/>
      <w:lvlJc w:val="left"/>
      <w:pPr>
        <w:tabs>
          <w:tab w:val="num" w:pos="1134"/>
        </w:tabs>
        <w:ind w:left="1134" w:hanging="1134"/>
      </w:pPr>
      <w:rPr>
        <w:rFonts w:hint="default"/>
      </w:rPr>
    </w:lvl>
    <w:lvl w:ilvl="4">
      <w:start w:val="1"/>
      <w:numFmt w:val="decimal"/>
      <w:pStyle w:val="Kop5"/>
      <w:lvlText w:val="%1.%2.%3.%4.%5."/>
      <w:lvlJc w:val="left"/>
      <w:pPr>
        <w:tabs>
          <w:tab w:val="num" w:pos="1418"/>
        </w:tabs>
        <w:ind w:left="1418" w:hanging="1418"/>
      </w:pPr>
      <w:rPr>
        <w:rFonts w:hint="default"/>
      </w:rPr>
    </w:lvl>
    <w:lvl w:ilvl="5">
      <w:start w:val="1"/>
      <w:numFmt w:val="decimal"/>
      <w:pStyle w:val="Kop6"/>
      <w:lvlText w:val="%1.%2.%3.%4.%5.%6."/>
      <w:lvlJc w:val="left"/>
      <w:pPr>
        <w:tabs>
          <w:tab w:val="num" w:pos="1701"/>
        </w:tabs>
        <w:ind w:left="1701" w:hanging="1701"/>
      </w:pPr>
      <w:rPr>
        <w:rFonts w:hint="default"/>
      </w:rPr>
    </w:lvl>
    <w:lvl w:ilvl="6">
      <w:start w:val="1"/>
      <w:numFmt w:val="decimal"/>
      <w:pStyle w:val="Kop7"/>
      <w:lvlText w:val="%1.%2.%3.%4.%5.%6.%7."/>
      <w:lvlJc w:val="left"/>
      <w:pPr>
        <w:tabs>
          <w:tab w:val="num" w:pos="1985"/>
        </w:tabs>
        <w:ind w:left="1985" w:hanging="1985"/>
      </w:pPr>
      <w:rPr>
        <w:rFonts w:hint="default"/>
      </w:rPr>
    </w:lvl>
    <w:lvl w:ilvl="7">
      <w:start w:val="1"/>
      <w:numFmt w:val="decimal"/>
      <w:pStyle w:val="Kop8"/>
      <w:lvlText w:val="%1.%2.%3.%4.%5.%6.%7.%8."/>
      <w:lvlJc w:val="left"/>
      <w:pPr>
        <w:tabs>
          <w:tab w:val="num" w:pos="2268"/>
        </w:tabs>
        <w:ind w:left="2268" w:hanging="2268"/>
      </w:pPr>
      <w:rPr>
        <w:rFonts w:hint="default"/>
      </w:rPr>
    </w:lvl>
    <w:lvl w:ilvl="8">
      <w:start w:val="1"/>
      <w:numFmt w:val="decimal"/>
      <w:pStyle w:val="Kop9"/>
      <w:lvlText w:val="%1.%2.%3.%4.%5.%6.%7.%8.%9."/>
      <w:lvlJc w:val="left"/>
      <w:pPr>
        <w:tabs>
          <w:tab w:val="num" w:pos="2552"/>
        </w:tabs>
        <w:ind w:left="2552" w:hanging="2552"/>
      </w:pPr>
      <w:rPr>
        <w:rFonts w:hint="default"/>
      </w:rPr>
    </w:lvl>
  </w:abstractNum>
  <w:abstractNum w:abstractNumId="60" w15:restartNumberingAfterBreak="0">
    <w:nsid w:val="50104E78"/>
    <w:multiLevelType w:val="multilevel"/>
    <w:tmpl w:val="AE7698A0"/>
    <w:name w:val="List_Heading_NonLegal"/>
    <w:styleLink w:val="ListHeadingNonLegal"/>
    <w:lvl w:ilvl="0">
      <w:start w:val="1"/>
      <w:numFmt w:val="decimal"/>
      <w:pStyle w:val="DSHeadingNonLegal1"/>
      <w:lvlText w:val="%1."/>
      <w:lvlJc w:val="left"/>
      <w:pPr>
        <w:tabs>
          <w:tab w:val="num" w:pos="567"/>
        </w:tabs>
        <w:ind w:left="567" w:hanging="567"/>
      </w:pPr>
      <w:rPr>
        <w:rFonts w:asciiTheme="majorHAnsi" w:hAnsiTheme="majorHAnsi" w:hint="default"/>
        <w:b/>
        <w:color w:val="auto"/>
        <w:sz w:val="22"/>
      </w:rPr>
    </w:lvl>
    <w:lvl w:ilvl="1">
      <w:start w:val="1"/>
      <w:numFmt w:val="decimal"/>
      <w:pStyle w:val="DSHeadingNonLegal2"/>
      <w:lvlText w:val="%1.%2."/>
      <w:lvlJc w:val="left"/>
      <w:pPr>
        <w:tabs>
          <w:tab w:val="num" w:pos="567"/>
        </w:tabs>
        <w:ind w:left="567" w:hanging="567"/>
      </w:pPr>
      <w:rPr>
        <w:rFonts w:hint="default"/>
      </w:rPr>
    </w:lvl>
    <w:lvl w:ilvl="2">
      <w:start w:val="1"/>
      <w:numFmt w:val="lowerLetter"/>
      <w:pStyle w:val="DSHeadingNonLegal3"/>
      <w:lvlText w:val="(%3)"/>
      <w:lvlJc w:val="left"/>
      <w:pPr>
        <w:tabs>
          <w:tab w:val="num" w:pos="1134"/>
        </w:tabs>
        <w:ind w:left="1134" w:hanging="567"/>
      </w:pPr>
      <w:rPr>
        <w:rFonts w:hint="default"/>
      </w:rPr>
    </w:lvl>
    <w:lvl w:ilvl="3">
      <w:start w:val="1"/>
      <w:numFmt w:val="lowerRoman"/>
      <w:pStyle w:val="DSHeadingNonLegal4"/>
      <w:lvlText w:val="(%4)"/>
      <w:lvlJc w:val="left"/>
      <w:pPr>
        <w:tabs>
          <w:tab w:val="num" w:pos="1701"/>
        </w:tabs>
        <w:ind w:left="1701" w:hanging="567"/>
      </w:pPr>
      <w:rPr>
        <w:rFonts w:hint="default"/>
        <w:color w:val="000000" w:themeColor="text1"/>
      </w:rPr>
    </w:lvl>
    <w:lvl w:ilvl="4">
      <w:start w:val="1"/>
      <w:numFmt w:val="bullet"/>
      <w:pStyle w:val="DSHeadingNonLegal5"/>
      <w:lvlText w:val=""/>
      <w:lvlJc w:val="left"/>
      <w:pPr>
        <w:tabs>
          <w:tab w:val="num" w:pos="2268"/>
        </w:tabs>
        <w:ind w:left="2268" w:hanging="567"/>
      </w:pPr>
      <w:rPr>
        <w:rFonts w:ascii="Symbol" w:hAnsi="Symbol" w:hint="default"/>
        <w:color w:val="auto"/>
      </w:rPr>
    </w:lvl>
    <w:lvl w:ilvl="5">
      <w:start w:val="1"/>
      <w:numFmt w:val="none"/>
      <w:lvlText w:val=""/>
      <w:lvlJc w:val="left"/>
      <w:pPr>
        <w:tabs>
          <w:tab w:val="num" w:pos="1134"/>
        </w:tabs>
        <w:ind w:left="1134" w:hanging="283"/>
      </w:pPr>
      <w:rPr>
        <w:rFonts w:hint="default"/>
      </w:rPr>
    </w:lvl>
    <w:lvl w:ilvl="6">
      <w:start w:val="1"/>
      <w:numFmt w:val="none"/>
      <w:lvlText w:val=""/>
      <w:lvlJc w:val="left"/>
      <w:pPr>
        <w:tabs>
          <w:tab w:val="num" w:pos="1134"/>
        </w:tabs>
        <w:ind w:left="1134" w:hanging="283"/>
      </w:pPr>
      <w:rPr>
        <w:rFonts w:hint="default"/>
      </w:rPr>
    </w:lvl>
    <w:lvl w:ilvl="7">
      <w:start w:val="1"/>
      <w:numFmt w:val="none"/>
      <w:lvlText w:val=""/>
      <w:lvlJc w:val="left"/>
      <w:pPr>
        <w:tabs>
          <w:tab w:val="num" w:pos="1134"/>
        </w:tabs>
        <w:ind w:left="1134" w:hanging="283"/>
      </w:pPr>
      <w:rPr>
        <w:rFonts w:hint="default"/>
      </w:rPr>
    </w:lvl>
    <w:lvl w:ilvl="8">
      <w:start w:val="1"/>
      <w:numFmt w:val="none"/>
      <w:lvlText w:val=""/>
      <w:lvlJc w:val="left"/>
      <w:pPr>
        <w:tabs>
          <w:tab w:val="num" w:pos="1134"/>
        </w:tabs>
        <w:ind w:left="1134" w:hanging="283"/>
      </w:pPr>
      <w:rPr>
        <w:rFonts w:hint="default"/>
        <w:color w:val="auto"/>
      </w:rPr>
    </w:lvl>
  </w:abstractNum>
  <w:abstractNum w:abstractNumId="61" w15:restartNumberingAfterBreak="0">
    <w:nsid w:val="512711D7"/>
    <w:multiLevelType w:val="multilevel"/>
    <w:tmpl w:val="891A34E2"/>
    <w:name w:val="List_NumberedList_A2"/>
    <w:numStyleLink w:val="ListNumberedListA"/>
  </w:abstractNum>
  <w:abstractNum w:abstractNumId="62" w15:restartNumberingAfterBreak="0">
    <w:nsid w:val="52AA7C33"/>
    <w:multiLevelType w:val="multilevel"/>
    <w:tmpl w:val="A8ECDB1C"/>
    <w:name w:val="List_Bullet_2_Indent3"/>
    <w:lvl w:ilvl="0">
      <w:start w:val="1"/>
      <w:numFmt w:val="bullet"/>
      <w:lvlText w:val=""/>
      <w:lvlJc w:val="left"/>
      <w:pPr>
        <w:tabs>
          <w:tab w:val="num" w:pos="1208"/>
        </w:tabs>
        <w:ind w:left="1208" w:hanging="357"/>
      </w:pPr>
      <w:rPr>
        <w:rFonts w:ascii="Symbol" w:hAnsi="Symbol" w:hint="default"/>
        <w:color w:val="F27E22" w:themeColor="accent1"/>
      </w:rPr>
    </w:lvl>
    <w:lvl w:ilvl="1">
      <w:start w:val="1"/>
      <w:numFmt w:val="bullet"/>
      <w:lvlText w:val=""/>
      <w:lvlJc w:val="left"/>
      <w:pPr>
        <w:tabs>
          <w:tab w:val="num" w:pos="1565"/>
        </w:tabs>
        <w:ind w:left="1565" w:hanging="357"/>
      </w:pPr>
      <w:rPr>
        <w:rFonts w:ascii="Symbol" w:hAnsi="Symbol" w:hint="default"/>
        <w:color w:val="F27E22" w:themeColor="accent1"/>
      </w:rPr>
    </w:lvl>
    <w:lvl w:ilvl="2">
      <w:start w:val="1"/>
      <w:numFmt w:val="bullet"/>
      <w:lvlText w:val=""/>
      <w:lvlJc w:val="left"/>
      <w:pPr>
        <w:tabs>
          <w:tab w:val="num" w:pos="1922"/>
        </w:tabs>
        <w:ind w:left="1922" w:hanging="357"/>
      </w:pPr>
      <w:rPr>
        <w:rFonts w:ascii="Wingdings" w:hAnsi="Wingdings" w:hint="default"/>
        <w:color w:val="F27E22" w:themeColor="accent1"/>
      </w:rPr>
    </w:lvl>
    <w:lvl w:ilvl="3">
      <w:start w:val="1"/>
      <w:numFmt w:val="none"/>
      <w:lvlText w:val=""/>
      <w:lvlJc w:val="left"/>
      <w:pPr>
        <w:tabs>
          <w:tab w:val="num" w:pos="2279"/>
        </w:tabs>
        <w:ind w:left="2279" w:hanging="357"/>
      </w:pPr>
      <w:rPr>
        <w:rFonts w:hint="default"/>
      </w:rPr>
    </w:lvl>
    <w:lvl w:ilvl="4">
      <w:start w:val="1"/>
      <w:numFmt w:val="none"/>
      <w:lvlText w:val=""/>
      <w:lvlJc w:val="left"/>
      <w:pPr>
        <w:tabs>
          <w:tab w:val="num" w:pos="2636"/>
        </w:tabs>
        <w:ind w:left="2636" w:hanging="357"/>
      </w:pPr>
      <w:rPr>
        <w:rFonts w:hint="default"/>
      </w:rPr>
    </w:lvl>
    <w:lvl w:ilvl="5">
      <w:start w:val="1"/>
      <w:numFmt w:val="none"/>
      <w:lvlText w:val=""/>
      <w:lvlJc w:val="left"/>
      <w:pPr>
        <w:tabs>
          <w:tab w:val="num" w:pos="2993"/>
        </w:tabs>
        <w:ind w:left="2993" w:hanging="357"/>
      </w:pPr>
      <w:rPr>
        <w:rFonts w:hint="default"/>
      </w:rPr>
    </w:lvl>
    <w:lvl w:ilvl="6">
      <w:start w:val="1"/>
      <w:numFmt w:val="none"/>
      <w:lvlText w:val=""/>
      <w:lvlJc w:val="left"/>
      <w:pPr>
        <w:tabs>
          <w:tab w:val="num" w:pos="3350"/>
        </w:tabs>
        <w:ind w:left="3350" w:hanging="357"/>
      </w:pPr>
      <w:rPr>
        <w:rFonts w:hint="default"/>
      </w:rPr>
    </w:lvl>
    <w:lvl w:ilvl="7">
      <w:start w:val="1"/>
      <w:numFmt w:val="none"/>
      <w:lvlText w:val=""/>
      <w:lvlJc w:val="left"/>
      <w:pPr>
        <w:tabs>
          <w:tab w:val="num" w:pos="3707"/>
        </w:tabs>
        <w:ind w:left="3707" w:hanging="357"/>
      </w:pPr>
      <w:rPr>
        <w:rFonts w:hint="default"/>
      </w:rPr>
    </w:lvl>
    <w:lvl w:ilvl="8">
      <w:start w:val="1"/>
      <w:numFmt w:val="none"/>
      <w:lvlText w:val=""/>
      <w:lvlJc w:val="left"/>
      <w:pPr>
        <w:tabs>
          <w:tab w:val="num" w:pos="4064"/>
        </w:tabs>
        <w:ind w:left="4064" w:hanging="357"/>
      </w:pPr>
      <w:rPr>
        <w:rFonts w:hint="default"/>
      </w:rPr>
    </w:lvl>
  </w:abstractNum>
  <w:abstractNum w:abstractNumId="63" w15:restartNumberingAfterBreak="0">
    <w:nsid w:val="55BF527A"/>
    <w:multiLevelType w:val="multilevel"/>
    <w:tmpl w:val="891A34E2"/>
    <w:name w:val="List_NumberedList_A"/>
    <w:styleLink w:val="ListNumberedListA"/>
    <w:lvl w:ilvl="0">
      <w:start w:val="1"/>
      <w:numFmt w:val="upperLetter"/>
      <w:pStyle w:val="DSNumberedListA"/>
      <w:lvlText w:val="%1."/>
      <w:lvlJc w:val="left"/>
      <w:pPr>
        <w:tabs>
          <w:tab w:val="num" w:pos="567"/>
        </w:tabs>
        <w:ind w:left="567" w:hanging="567"/>
      </w:pPr>
      <w:rPr>
        <w:rFonts w:asciiTheme="minorHAnsi" w:hAnsiTheme="minorHAnsi" w:hint="default"/>
        <w:color w:val="auto"/>
      </w:rPr>
    </w:lvl>
    <w:lvl w:ilvl="1">
      <w:start w:val="1"/>
      <w:numFmt w:val="upperLetter"/>
      <w:lvlText w:val="%1.%2."/>
      <w:lvlJc w:val="left"/>
      <w:pPr>
        <w:tabs>
          <w:tab w:val="num" w:pos="1134"/>
        </w:tabs>
        <w:ind w:left="1134" w:hanging="567"/>
      </w:pPr>
      <w:rPr>
        <w:rFonts w:hint="default"/>
      </w:rPr>
    </w:lvl>
    <w:lvl w:ilvl="2">
      <w:start w:val="1"/>
      <w:numFmt w:val="upperLetter"/>
      <w:lvlText w:val="%1.%2.%3."/>
      <w:lvlJc w:val="left"/>
      <w:pPr>
        <w:tabs>
          <w:tab w:val="num" w:pos="1701"/>
        </w:tabs>
        <w:ind w:left="1701"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decimal"/>
      <w:lvlText w:val="%1.%2.%3.%4.%5.%6."/>
      <w:lvlJc w:val="left"/>
      <w:pPr>
        <w:tabs>
          <w:tab w:val="num" w:pos="567"/>
        </w:tabs>
        <w:ind w:left="567" w:hanging="567"/>
      </w:pPr>
      <w:rPr>
        <w:rFonts w:hint="default"/>
      </w:rPr>
    </w:lvl>
    <w:lvl w:ilvl="6">
      <w:start w:val="1"/>
      <w:numFmt w:val="decimal"/>
      <w:lvlText w:val="%1.%2.%3.%4.%5.%6.%7."/>
      <w:lvlJc w:val="left"/>
      <w:pPr>
        <w:tabs>
          <w:tab w:val="num" w:pos="567"/>
        </w:tabs>
        <w:ind w:left="567" w:hanging="567"/>
      </w:pPr>
      <w:rPr>
        <w:rFonts w:hint="default"/>
      </w:rPr>
    </w:lvl>
    <w:lvl w:ilvl="7">
      <w:start w:val="1"/>
      <w:numFmt w:val="decimal"/>
      <w:lvlText w:val="%1.%2.%3.%4.%5.%6.%7.%8."/>
      <w:lvlJc w:val="left"/>
      <w:pPr>
        <w:tabs>
          <w:tab w:val="num" w:pos="567"/>
        </w:tabs>
        <w:ind w:left="567" w:hanging="567"/>
      </w:pPr>
      <w:rPr>
        <w:rFonts w:hint="default"/>
      </w:rPr>
    </w:lvl>
    <w:lvl w:ilvl="8">
      <w:start w:val="1"/>
      <w:numFmt w:val="decimal"/>
      <w:lvlText w:val="%1.%2.%3.%4.%5.%6.%7.%8.%9."/>
      <w:lvlJc w:val="left"/>
      <w:pPr>
        <w:tabs>
          <w:tab w:val="num" w:pos="567"/>
        </w:tabs>
        <w:ind w:left="567" w:hanging="567"/>
      </w:pPr>
      <w:rPr>
        <w:rFonts w:hint="default"/>
      </w:rPr>
    </w:lvl>
  </w:abstractNum>
  <w:abstractNum w:abstractNumId="64" w15:restartNumberingAfterBreak="0">
    <w:nsid w:val="56787C05"/>
    <w:multiLevelType w:val="multilevel"/>
    <w:tmpl w:val="58B6C54C"/>
    <w:name w:val="List_Bullet_17"/>
    <w:numStyleLink w:val="ListNumberedListClient"/>
  </w:abstractNum>
  <w:abstractNum w:abstractNumId="65" w15:restartNumberingAfterBreak="0">
    <w:nsid w:val="57B27EEA"/>
    <w:multiLevelType w:val="multilevel"/>
    <w:tmpl w:val="22AEBAE0"/>
    <w:name w:val="List_Heading_NoToc"/>
    <w:lvl w:ilvl="0">
      <w:start w:val="1"/>
      <w:numFmt w:val="decimal"/>
      <w:lvlText w:val="%1."/>
      <w:lvlJc w:val="left"/>
      <w:pPr>
        <w:ind w:left="851" w:hanging="851"/>
      </w:pPr>
      <w:rPr>
        <w:rFonts w:asciiTheme="majorHAnsi" w:hAnsiTheme="majorHAnsi" w:hint="default"/>
        <w:b/>
        <w:color w:val="auto"/>
        <w:sz w:val="30"/>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66" w15:restartNumberingAfterBreak="1">
    <w:nsid w:val="58283639"/>
    <w:multiLevelType w:val="multilevel"/>
    <w:tmpl w:val="3DD0AB92"/>
    <w:lvl w:ilvl="0">
      <w:start w:val="1"/>
      <w:numFmt w:val="decimal"/>
      <w:pStyle w:val="test1"/>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lowerLetter"/>
      <w:lvlText w:val="%3."/>
      <w:lvlJc w:val="left"/>
      <w:pPr>
        <w:ind w:left="851" w:hanging="28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58487EE3"/>
    <w:multiLevelType w:val="multilevel"/>
    <w:tmpl w:val="F1444BEC"/>
    <w:name w:val="List_DS_SchedulesList"/>
    <w:lvl w:ilvl="0">
      <w:start w:val="1"/>
      <w:numFmt w:val="decimal"/>
      <w:lvlText w:val="%1."/>
      <w:lvlJc w:val="left"/>
      <w:pPr>
        <w:tabs>
          <w:tab w:val="num" w:pos="851"/>
        </w:tabs>
        <w:ind w:left="851" w:hanging="851"/>
      </w:pPr>
      <w:rPr>
        <w:rFonts w:hint="default"/>
      </w:rPr>
    </w:lvl>
    <w:lvl w:ilvl="1">
      <w:start w:val="1"/>
      <w:numFmt w:val="none"/>
      <w:lvlText w:val=""/>
      <w:lvlJc w:val="left"/>
      <w:pPr>
        <w:tabs>
          <w:tab w:val="num" w:pos="0"/>
        </w:tabs>
        <w:ind w:left="709" w:hanging="709"/>
      </w:pPr>
      <w:rPr>
        <w:rFonts w:hint="default"/>
      </w:rPr>
    </w:lvl>
    <w:lvl w:ilvl="2">
      <w:start w:val="1"/>
      <w:numFmt w:val="none"/>
      <w:lvlText w:val=""/>
      <w:lvlJc w:val="left"/>
      <w:pPr>
        <w:tabs>
          <w:tab w:val="num" w:pos="0"/>
        </w:tabs>
        <w:ind w:left="709" w:hanging="709"/>
      </w:pPr>
      <w:rPr>
        <w:rFonts w:hint="default"/>
      </w:rPr>
    </w:lvl>
    <w:lvl w:ilvl="3">
      <w:start w:val="1"/>
      <w:numFmt w:val="none"/>
      <w:lvlText w:val=""/>
      <w:lvlJc w:val="left"/>
      <w:pPr>
        <w:tabs>
          <w:tab w:val="num" w:pos="0"/>
        </w:tabs>
        <w:ind w:left="709" w:hanging="709"/>
      </w:pPr>
      <w:rPr>
        <w:rFonts w:hint="default"/>
      </w:rPr>
    </w:lvl>
    <w:lvl w:ilvl="4">
      <w:start w:val="1"/>
      <w:numFmt w:val="none"/>
      <w:lvlText w:val=""/>
      <w:lvlJc w:val="left"/>
      <w:pPr>
        <w:tabs>
          <w:tab w:val="num" w:pos="0"/>
        </w:tabs>
        <w:ind w:left="709" w:hanging="709"/>
      </w:pPr>
      <w:rPr>
        <w:rFonts w:hint="default"/>
      </w:rPr>
    </w:lvl>
    <w:lvl w:ilvl="5">
      <w:start w:val="1"/>
      <w:numFmt w:val="none"/>
      <w:lvlText w:val=""/>
      <w:lvlJc w:val="left"/>
      <w:pPr>
        <w:tabs>
          <w:tab w:val="num" w:pos="0"/>
        </w:tabs>
        <w:ind w:left="709" w:hanging="709"/>
      </w:pPr>
      <w:rPr>
        <w:rFonts w:hint="default"/>
      </w:rPr>
    </w:lvl>
    <w:lvl w:ilvl="6">
      <w:start w:val="1"/>
      <w:numFmt w:val="none"/>
      <w:lvlText w:val=""/>
      <w:lvlJc w:val="left"/>
      <w:pPr>
        <w:tabs>
          <w:tab w:val="num" w:pos="0"/>
        </w:tabs>
        <w:ind w:left="709" w:hanging="709"/>
      </w:pPr>
      <w:rPr>
        <w:rFonts w:hint="default"/>
      </w:rPr>
    </w:lvl>
    <w:lvl w:ilvl="7">
      <w:start w:val="1"/>
      <w:numFmt w:val="none"/>
      <w:lvlText w:val=""/>
      <w:lvlJc w:val="left"/>
      <w:pPr>
        <w:tabs>
          <w:tab w:val="num" w:pos="0"/>
        </w:tabs>
        <w:ind w:left="709" w:hanging="709"/>
      </w:pPr>
      <w:rPr>
        <w:rFonts w:hint="default"/>
      </w:rPr>
    </w:lvl>
    <w:lvl w:ilvl="8">
      <w:start w:val="1"/>
      <w:numFmt w:val="none"/>
      <w:lvlText w:val=""/>
      <w:lvlJc w:val="left"/>
      <w:pPr>
        <w:tabs>
          <w:tab w:val="num" w:pos="0"/>
        </w:tabs>
        <w:ind w:left="709" w:hanging="709"/>
      </w:pPr>
      <w:rPr>
        <w:rFonts w:hint="default"/>
      </w:rPr>
    </w:lvl>
  </w:abstractNum>
  <w:abstractNum w:abstractNumId="68" w15:restartNumberingAfterBreak="0">
    <w:nsid w:val="59567E18"/>
    <w:multiLevelType w:val="multilevel"/>
    <w:tmpl w:val="6DE08A62"/>
    <w:name w:val="List_NumberedList_13"/>
    <w:numStyleLink w:val="ListNumberedList1"/>
  </w:abstractNum>
  <w:abstractNum w:abstractNumId="69" w15:restartNumberingAfterBreak="0">
    <w:nsid w:val="5C963429"/>
    <w:multiLevelType w:val="multilevel"/>
    <w:tmpl w:val="3790EC5C"/>
    <w:name w:val="List_DS_Heading_NonLegal"/>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1134"/>
        </w:tabs>
        <w:ind w:left="1134" w:hanging="283"/>
      </w:pPr>
      <w:rPr>
        <w:rFonts w:hint="default"/>
      </w:rPr>
    </w:lvl>
    <w:lvl w:ilvl="3">
      <w:start w:val="1"/>
      <w:numFmt w:val="bullet"/>
      <w:lvlText w:val=""/>
      <w:lvlJc w:val="left"/>
      <w:pPr>
        <w:tabs>
          <w:tab w:val="num" w:pos="1134"/>
        </w:tabs>
        <w:ind w:left="1134" w:hanging="283"/>
      </w:pPr>
      <w:rPr>
        <w:rFonts w:ascii="Symbol" w:hAnsi="Symbol" w:hint="default"/>
        <w:color w:val="000000" w:themeColor="text1"/>
      </w:rPr>
    </w:lvl>
    <w:lvl w:ilvl="4">
      <w:start w:val="1"/>
      <w:numFmt w:val="none"/>
      <w:lvlText w:val=""/>
      <w:lvlJc w:val="left"/>
      <w:pPr>
        <w:tabs>
          <w:tab w:val="num" w:pos="1134"/>
        </w:tabs>
        <w:ind w:left="1134" w:hanging="283"/>
      </w:pPr>
      <w:rPr>
        <w:rFonts w:hint="default"/>
      </w:rPr>
    </w:lvl>
    <w:lvl w:ilvl="5">
      <w:start w:val="1"/>
      <w:numFmt w:val="none"/>
      <w:pStyle w:val="DSHeadingNonLegal6"/>
      <w:lvlText w:val=""/>
      <w:lvlJc w:val="left"/>
      <w:pPr>
        <w:tabs>
          <w:tab w:val="num" w:pos="1134"/>
        </w:tabs>
        <w:ind w:left="1134" w:hanging="283"/>
      </w:pPr>
      <w:rPr>
        <w:rFonts w:hint="default"/>
      </w:rPr>
    </w:lvl>
    <w:lvl w:ilvl="6">
      <w:start w:val="1"/>
      <w:numFmt w:val="none"/>
      <w:pStyle w:val="DSHeadingNonLegal7"/>
      <w:lvlText w:val=""/>
      <w:lvlJc w:val="left"/>
      <w:pPr>
        <w:tabs>
          <w:tab w:val="num" w:pos="1134"/>
        </w:tabs>
        <w:ind w:left="1134" w:hanging="283"/>
      </w:pPr>
      <w:rPr>
        <w:rFonts w:hint="default"/>
      </w:rPr>
    </w:lvl>
    <w:lvl w:ilvl="7">
      <w:start w:val="1"/>
      <w:numFmt w:val="none"/>
      <w:pStyle w:val="DSHeadingNonLegal8"/>
      <w:lvlText w:val=""/>
      <w:lvlJc w:val="left"/>
      <w:pPr>
        <w:tabs>
          <w:tab w:val="num" w:pos="1134"/>
        </w:tabs>
        <w:ind w:left="1134" w:hanging="283"/>
      </w:pPr>
      <w:rPr>
        <w:rFonts w:hint="default"/>
      </w:rPr>
    </w:lvl>
    <w:lvl w:ilvl="8">
      <w:start w:val="1"/>
      <w:numFmt w:val="none"/>
      <w:pStyle w:val="DSHeadingNonLegal9"/>
      <w:lvlText w:val=""/>
      <w:lvlJc w:val="left"/>
      <w:pPr>
        <w:tabs>
          <w:tab w:val="num" w:pos="1134"/>
        </w:tabs>
        <w:ind w:left="1134" w:hanging="283"/>
      </w:pPr>
      <w:rPr>
        <w:rFonts w:hint="default"/>
        <w:color w:val="auto"/>
      </w:rPr>
    </w:lvl>
  </w:abstractNum>
  <w:abstractNum w:abstractNumId="70" w15:restartNumberingAfterBreak="0">
    <w:nsid w:val="61A67B3C"/>
    <w:multiLevelType w:val="multilevel"/>
    <w:tmpl w:val="E4C4E870"/>
    <w:name w:val="List_Bullet_3_Indent"/>
    <w:styleLink w:val="ListBullet3Indent"/>
    <w:lvl w:ilvl="0">
      <w:start w:val="1"/>
      <w:numFmt w:val="bullet"/>
      <w:pStyle w:val="DSBullet3Indent"/>
      <w:lvlText w:val=""/>
      <w:lvlJc w:val="left"/>
      <w:pPr>
        <w:tabs>
          <w:tab w:val="num" w:pos="1134"/>
        </w:tabs>
        <w:ind w:left="1134" w:hanging="567"/>
      </w:pPr>
      <w:rPr>
        <w:rFonts w:ascii="Symbol" w:hAnsi="Symbol" w:hint="default"/>
        <w:color w:val="auto"/>
      </w:rPr>
    </w:lvl>
    <w:lvl w:ilvl="1">
      <w:start w:val="1"/>
      <w:numFmt w:val="bullet"/>
      <w:lvlText w:val=""/>
      <w:lvlJc w:val="left"/>
      <w:pPr>
        <w:tabs>
          <w:tab w:val="num" w:pos="1701"/>
        </w:tabs>
        <w:ind w:left="1701" w:hanging="567"/>
      </w:pPr>
      <w:rPr>
        <w:rFonts w:ascii="Symbol" w:hAnsi="Symbol" w:hint="default"/>
        <w:color w:val="auto"/>
      </w:rPr>
    </w:lvl>
    <w:lvl w:ilvl="2">
      <w:start w:val="1"/>
      <w:numFmt w:val="bullet"/>
      <w:lvlText w:val=""/>
      <w:lvlJc w:val="left"/>
      <w:pPr>
        <w:tabs>
          <w:tab w:val="num" w:pos="2268"/>
        </w:tabs>
        <w:ind w:left="2268" w:hanging="567"/>
      </w:pPr>
      <w:rPr>
        <w:rFonts w:ascii="Wingdings" w:hAnsi="Wingdings" w:hint="default"/>
        <w:color w:val="auto"/>
      </w:rPr>
    </w:lvl>
    <w:lvl w:ilvl="3">
      <w:start w:val="1"/>
      <w:numFmt w:val="none"/>
      <w:lvlText w:val=""/>
      <w:lvlJc w:val="left"/>
      <w:pPr>
        <w:tabs>
          <w:tab w:val="num" w:pos="4254"/>
        </w:tabs>
        <w:ind w:left="4254" w:hanging="850"/>
      </w:pPr>
      <w:rPr>
        <w:rFonts w:hint="default"/>
      </w:rPr>
    </w:lvl>
    <w:lvl w:ilvl="4">
      <w:start w:val="1"/>
      <w:numFmt w:val="none"/>
      <w:lvlText w:val=""/>
      <w:lvlJc w:val="left"/>
      <w:pPr>
        <w:tabs>
          <w:tab w:val="num" w:pos="5105"/>
        </w:tabs>
        <w:ind w:left="5105" w:hanging="850"/>
      </w:pPr>
      <w:rPr>
        <w:rFonts w:hint="default"/>
      </w:rPr>
    </w:lvl>
    <w:lvl w:ilvl="5">
      <w:start w:val="1"/>
      <w:numFmt w:val="none"/>
      <w:lvlText w:val=""/>
      <w:lvlJc w:val="left"/>
      <w:pPr>
        <w:tabs>
          <w:tab w:val="num" w:pos="5956"/>
        </w:tabs>
        <w:ind w:left="5956" w:hanging="850"/>
      </w:pPr>
      <w:rPr>
        <w:rFonts w:hint="default"/>
      </w:rPr>
    </w:lvl>
    <w:lvl w:ilvl="6">
      <w:start w:val="1"/>
      <w:numFmt w:val="none"/>
      <w:lvlText w:val=""/>
      <w:lvlJc w:val="left"/>
      <w:pPr>
        <w:tabs>
          <w:tab w:val="num" w:pos="6807"/>
        </w:tabs>
        <w:ind w:left="6807" w:hanging="850"/>
      </w:pPr>
      <w:rPr>
        <w:rFonts w:hint="default"/>
      </w:rPr>
    </w:lvl>
    <w:lvl w:ilvl="7">
      <w:start w:val="1"/>
      <w:numFmt w:val="none"/>
      <w:lvlText w:val=""/>
      <w:lvlJc w:val="left"/>
      <w:pPr>
        <w:tabs>
          <w:tab w:val="num" w:pos="7658"/>
        </w:tabs>
        <w:ind w:left="7658" w:hanging="850"/>
      </w:pPr>
      <w:rPr>
        <w:rFonts w:hint="default"/>
      </w:rPr>
    </w:lvl>
    <w:lvl w:ilvl="8">
      <w:start w:val="1"/>
      <w:numFmt w:val="none"/>
      <w:lvlText w:val=""/>
      <w:lvlJc w:val="left"/>
      <w:pPr>
        <w:tabs>
          <w:tab w:val="num" w:pos="8509"/>
        </w:tabs>
        <w:ind w:left="8509" w:hanging="850"/>
      </w:pPr>
      <w:rPr>
        <w:rFonts w:hint="default"/>
      </w:rPr>
    </w:lvl>
  </w:abstractNum>
  <w:abstractNum w:abstractNumId="71" w15:restartNumberingAfterBreak="0">
    <w:nsid w:val="61C57B3B"/>
    <w:multiLevelType w:val="multilevel"/>
    <w:tmpl w:val="C820E9DC"/>
    <w:name w:val="List_Productions3"/>
    <w:numStyleLink w:val="ListProductions"/>
  </w:abstractNum>
  <w:abstractNum w:abstractNumId="72" w15:restartNumberingAfterBreak="0">
    <w:nsid w:val="63C42F3F"/>
    <w:multiLevelType w:val="multilevel"/>
    <w:tmpl w:val="A510CB56"/>
    <w:name w:val="List_DS_NumberedList_I"/>
    <w:lvl w:ilvl="0">
      <w:start w:val="1"/>
      <w:numFmt w:val="upperRoman"/>
      <w:lvlText w:val="%1."/>
      <w:lvlJc w:val="left"/>
      <w:pPr>
        <w:tabs>
          <w:tab w:val="num" w:pos="425"/>
        </w:tabs>
        <w:ind w:left="425" w:hanging="425"/>
      </w:pPr>
      <w:rPr>
        <w:rFonts w:hint="default"/>
      </w:rPr>
    </w:lvl>
    <w:lvl w:ilvl="1">
      <w:start w:val="1"/>
      <w:numFmt w:val="upperRoman"/>
      <w:lvlText w:val="%1.%2."/>
      <w:lvlJc w:val="left"/>
      <w:pPr>
        <w:tabs>
          <w:tab w:val="num" w:pos="1134"/>
        </w:tabs>
        <w:ind w:left="1134" w:hanging="709"/>
      </w:pPr>
      <w:rPr>
        <w:rFonts w:hint="default"/>
      </w:rPr>
    </w:lvl>
    <w:lvl w:ilvl="2">
      <w:start w:val="1"/>
      <w:numFmt w:val="upperRoman"/>
      <w:lvlText w:val="%1.%2.%3."/>
      <w:lvlJc w:val="left"/>
      <w:pPr>
        <w:tabs>
          <w:tab w:val="num" w:pos="1985"/>
        </w:tabs>
        <w:ind w:left="1985" w:hanging="851"/>
      </w:pPr>
      <w:rPr>
        <w:rFonts w:hint="default"/>
      </w:rPr>
    </w:lvl>
    <w:lvl w:ilvl="3">
      <w:start w:val="1"/>
      <w:numFmt w:val="upperRoman"/>
      <w:lvlText w:val="%1.%2.%3.%4."/>
      <w:lvlJc w:val="left"/>
      <w:pPr>
        <w:tabs>
          <w:tab w:val="num" w:pos="2977"/>
        </w:tabs>
        <w:ind w:left="2977" w:hanging="992"/>
      </w:pPr>
      <w:rPr>
        <w:rFonts w:hint="default"/>
      </w:rPr>
    </w:lvl>
    <w:lvl w:ilvl="4">
      <w:start w:val="1"/>
      <w:numFmt w:val="upperRoman"/>
      <w:lvlText w:val="%1.%2.%3.%4.%5."/>
      <w:lvlJc w:val="left"/>
      <w:pPr>
        <w:tabs>
          <w:tab w:val="num" w:pos="4253"/>
        </w:tabs>
        <w:ind w:left="4253" w:hanging="1276"/>
      </w:pPr>
      <w:rPr>
        <w:rFonts w:hint="default"/>
      </w:rPr>
    </w:lvl>
    <w:lvl w:ilvl="5">
      <w:start w:val="1"/>
      <w:numFmt w:val="upperRoman"/>
      <w:lvlText w:val="%1.%2.%3.%4.%5.%6."/>
      <w:lvlJc w:val="left"/>
      <w:pPr>
        <w:tabs>
          <w:tab w:val="num" w:pos="4394"/>
        </w:tabs>
        <w:ind w:left="4394" w:hanging="1417"/>
      </w:pPr>
      <w:rPr>
        <w:rFonts w:hint="default"/>
      </w:rPr>
    </w:lvl>
    <w:lvl w:ilvl="6">
      <w:start w:val="1"/>
      <w:numFmt w:val="upperRoman"/>
      <w:lvlText w:val="%1.%2.%3.%4.%5.%6.%7."/>
      <w:lvlJc w:val="left"/>
      <w:pPr>
        <w:tabs>
          <w:tab w:val="num" w:pos="4536"/>
        </w:tabs>
        <w:ind w:left="4536" w:hanging="1559"/>
      </w:pPr>
      <w:rPr>
        <w:rFonts w:hint="default"/>
      </w:rPr>
    </w:lvl>
    <w:lvl w:ilvl="7">
      <w:start w:val="1"/>
      <w:numFmt w:val="upperRoman"/>
      <w:lvlText w:val="%1.%2.%3.%4.%5.%6.%7.%8."/>
      <w:lvlJc w:val="left"/>
      <w:pPr>
        <w:tabs>
          <w:tab w:val="num" w:pos="4678"/>
        </w:tabs>
        <w:ind w:left="4678" w:hanging="1701"/>
      </w:pPr>
      <w:rPr>
        <w:rFonts w:hint="default"/>
      </w:rPr>
    </w:lvl>
    <w:lvl w:ilvl="8">
      <w:start w:val="1"/>
      <w:numFmt w:val="upperRoman"/>
      <w:lvlText w:val="%1.%2.%3.%4.%5.%6.%7.%8.%9."/>
      <w:lvlJc w:val="left"/>
      <w:pPr>
        <w:tabs>
          <w:tab w:val="num" w:pos="4820"/>
        </w:tabs>
        <w:ind w:left="4820" w:hanging="1843"/>
      </w:pPr>
      <w:rPr>
        <w:rFonts w:hint="default"/>
      </w:rPr>
    </w:lvl>
  </w:abstractNum>
  <w:abstractNum w:abstractNumId="73" w15:restartNumberingAfterBreak="0">
    <w:nsid w:val="644327BD"/>
    <w:multiLevelType w:val="multilevel"/>
    <w:tmpl w:val="04E07F12"/>
    <w:name w:val="List_NumberedList_A4"/>
    <w:lvl w:ilvl="0">
      <w:start w:val="1"/>
      <w:numFmt w:val="upperLetter"/>
      <w:lvlText w:val="%1."/>
      <w:lvlJc w:val="left"/>
      <w:pPr>
        <w:tabs>
          <w:tab w:val="num" w:pos="284"/>
        </w:tabs>
        <w:ind w:left="284" w:hanging="28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568"/>
        </w:tabs>
        <w:ind w:left="568" w:hanging="284"/>
      </w:pPr>
      <w:rPr>
        <w:rFonts w:hint="default"/>
      </w:rPr>
    </w:lvl>
    <w:lvl w:ilvl="2">
      <w:start w:val="1"/>
      <w:numFmt w:val="lowerRoman"/>
      <w:lvlText w:val="%3."/>
      <w:lvlJc w:val="left"/>
      <w:pPr>
        <w:tabs>
          <w:tab w:val="num" w:pos="852"/>
        </w:tabs>
        <w:ind w:left="852" w:hanging="284"/>
      </w:pPr>
      <w:rPr>
        <w:rFonts w:hint="default"/>
      </w:rPr>
    </w:lvl>
    <w:lvl w:ilvl="3">
      <w:start w:val="1"/>
      <w:numFmt w:val="decimal"/>
      <w:lvlText w:val="%4."/>
      <w:lvlJc w:val="left"/>
      <w:pPr>
        <w:tabs>
          <w:tab w:val="num" w:pos="1136"/>
        </w:tabs>
        <w:ind w:left="1136" w:hanging="284"/>
      </w:pPr>
      <w:rPr>
        <w:rFonts w:hint="default"/>
      </w:rPr>
    </w:lvl>
    <w:lvl w:ilvl="4">
      <w:start w:val="1"/>
      <w:numFmt w:val="lowerLetter"/>
      <w:lvlText w:val="%5."/>
      <w:lvlJc w:val="left"/>
      <w:pPr>
        <w:tabs>
          <w:tab w:val="num" w:pos="1420"/>
        </w:tabs>
        <w:ind w:left="1420" w:hanging="284"/>
      </w:pPr>
      <w:rPr>
        <w:rFonts w:hint="default"/>
      </w:rPr>
    </w:lvl>
    <w:lvl w:ilvl="5">
      <w:start w:val="1"/>
      <w:numFmt w:val="lowerRoman"/>
      <w:lvlText w:val="%6."/>
      <w:lvlJc w:val="left"/>
      <w:pPr>
        <w:tabs>
          <w:tab w:val="num" w:pos="1704"/>
        </w:tabs>
        <w:ind w:left="1704" w:hanging="284"/>
      </w:pPr>
      <w:rPr>
        <w:rFonts w:hint="default"/>
      </w:rPr>
    </w:lvl>
    <w:lvl w:ilvl="6">
      <w:start w:val="1"/>
      <w:numFmt w:val="decimal"/>
      <w:lvlText w:val="%7."/>
      <w:lvlJc w:val="left"/>
      <w:pPr>
        <w:tabs>
          <w:tab w:val="num" w:pos="1988"/>
        </w:tabs>
        <w:ind w:left="1988" w:hanging="284"/>
      </w:pPr>
      <w:rPr>
        <w:rFonts w:hint="default"/>
      </w:rPr>
    </w:lvl>
    <w:lvl w:ilvl="7">
      <w:start w:val="1"/>
      <w:numFmt w:val="lowerLetter"/>
      <w:lvlText w:val="%8."/>
      <w:lvlJc w:val="left"/>
      <w:pPr>
        <w:tabs>
          <w:tab w:val="num" w:pos="2272"/>
        </w:tabs>
        <w:ind w:left="2272" w:hanging="284"/>
      </w:pPr>
      <w:rPr>
        <w:rFonts w:hint="default"/>
      </w:rPr>
    </w:lvl>
    <w:lvl w:ilvl="8">
      <w:start w:val="1"/>
      <w:numFmt w:val="lowerRoman"/>
      <w:lvlText w:val="%9."/>
      <w:lvlJc w:val="left"/>
      <w:pPr>
        <w:tabs>
          <w:tab w:val="num" w:pos="2556"/>
        </w:tabs>
        <w:ind w:left="2556" w:hanging="284"/>
      </w:pPr>
      <w:rPr>
        <w:rFonts w:hint="default"/>
      </w:rPr>
    </w:lvl>
  </w:abstractNum>
  <w:abstractNum w:abstractNumId="74" w15:restartNumberingAfterBreak="0">
    <w:nsid w:val="655A75E2"/>
    <w:multiLevelType w:val="hybridMultilevel"/>
    <w:tmpl w:val="5308B4C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5" w15:restartNumberingAfterBreak="0">
    <w:nsid w:val="659C5CA4"/>
    <w:multiLevelType w:val="multilevel"/>
    <w:tmpl w:val="9140E888"/>
    <w:name w:val="List_Heading_A"/>
    <w:styleLink w:val="ListHeadingA"/>
    <w:lvl w:ilvl="0">
      <w:start w:val="1"/>
      <w:numFmt w:val="upperLetter"/>
      <w:pStyle w:val="DSHeadingA"/>
      <w:lvlText w:val="%1."/>
      <w:lvlJc w:val="left"/>
      <w:pPr>
        <w:tabs>
          <w:tab w:val="num" w:pos="851"/>
        </w:tabs>
        <w:ind w:left="851" w:hanging="851"/>
      </w:pPr>
      <w:rPr>
        <w:rFonts w:asciiTheme="majorHAnsi" w:hAnsiTheme="majorHAnsi" w:hint="default"/>
        <w:b/>
        <w:color w:val="auto"/>
        <w:sz w:val="22"/>
      </w:rPr>
    </w:lvl>
    <w:lvl w:ilvl="1">
      <w:start w:val="1"/>
      <w:numFmt w:val="none"/>
      <w:lvlText w:val=""/>
      <w:lvlJc w:val="left"/>
      <w:pPr>
        <w:tabs>
          <w:tab w:val="num" w:pos="0"/>
        </w:tabs>
        <w:ind w:left="851" w:hanging="851"/>
      </w:pPr>
      <w:rPr>
        <w:rFonts w:hint="default"/>
      </w:rPr>
    </w:lvl>
    <w:lvl w:ilvl="2">
      <w:start w:val="1"/>
      <w:numFmt w:val="none"/>
      <w:lvlText w:val=""/>
      <w:lvlJc w:val="left"/>
      <w:pPr>
        <w:tabs>
          <w:tab w:val="num" w:pos="0"/>
        </w:tabs>
        <w:ind w:left="851" w:hanging="851"/>
      </w:pPr>
      <w:rPr>
        <w:rFonts w:hint="default"/>
      </w:rPr>
    </w:lvl>
    <w:lvl w:ilvl="3">
      <w:start w:val="1"/>
      <w:numFmt w:val="none"/>
      <w:lvlText w:val=""/>
      <w:lvlJc w:val="left"/>
      <w:pPr>
        <w:tabs>
          <w:tab w:val="num" w:pos="0"/>
        </w:tabs>
        <w:ind w:left="851" w:hanging="851"/>
      </w:pPr>
      <w:rPr>
        <w:rFonts w:hint="default"/>
      </w:rPr>
    </w:lvl>
    <w:lvl w:ilvl="4">
      <w:start w:val="1"/>
      <w:numFmt w:val="none"/>
      <w:lvlText w:val=""/>
      <w:lvlJc w:val="left"/>
      <w:pPr>
        <w:tabs>
          <w:tab w:val="num" w:pos="0"/>
        </w:tabs>
        <w:ind w:left="851" w:hanging="851"/>
      </w:pPr>
      <w:rPr>
        <w:rFonts w:hint="default"/>
      </w:rPr>
    </w:lvl>
    <w:lvl w:ilvl="5">
      <w:start w:val="1"/>
      <w:numFmt w:val="none"/>
      <w:lvlText w:val=""/>
      <w:lvlJc w:val="left"/>
      <w:pPr>
        <w:tabs>
          <w:tab w:val="num" w:pos="0"/>
        </w:tabs>
        <w:ind w:left="851" w:hanging="851"/>
      </w:pPr>
      <w:rPr>
        <w:rFonts w:hint="default"/>
      </w:rPr>
    </w:lvl>
    <w:lvl w:ilvl="6">
      <w:start w:val="1"/>
      <w:numFmt w:val="none"/>
      <w:lvlText w:val=""/>
      <w:lvlJc w:val="left"/>
      <w:pPr>
        <w:tabs>
          <w:tab w:val="num" w:pos="0"/>
        </w:tabs>
        <w:ind w:left="851" w:hanging="851"/>
      </w:pPr>
      <w:rPr>
        <w:rFonts w:hint="default"/>
      </w:rPr>
    </w:lvl>
    <w:lvl w:ilvl="7">
      <w:start w:val="1"/>
      <w:numFmt w:val="none"/>
      <w:lvlText w:val=""/>
      <w:lvlJc w:val="left"/>
      <w:pPr>
        <w:tabs>
          <w:tab w:val="num" w:pos="0"/>
        </w:tabs>
        <w:ind w:left="851" w:hanging="851"/>
      </w:pPr>
      <w:rPr>
        <w:rFonts w:hint="default"/>
      </w:rPr>
    </w:lvl>
    <w:lvl w:ilvl="8">
      <w:start w:val="1"/>
      <w:numFmt w:val="none"/>
      <w:lvlText w:val=""/>
      <w:lvlJc w:val="left"/>
      <w:pPr>
        <w:tabs>
          <w:tab w:val="num" w:pos="0"/>
        </w:tabs>
        <w:ind w:left="851" w:hanging="851"/>
      </w:pPr>
      <w:rPr>
        <w:rFonts w:hint="default"/>
      </w:rPr>
    </w:lvl>
  </w:abstractNum>
  <w:abstractNum w:abstractNumId="76" w15:restartNumberingAfterBreak="0">
    <w:nsid w:val="65EE2BCE"/>
    <w:multiLevelType w:val="multilevel"/>
    <w:tmpl w:val="330EF52C"/>
    <w:name w:val="List_DS_ProductionsList"/>
    <w:lvl w:ilvl="0">
      <w:start w:val="1"/>
      <w:numFmt w:val="decimal"/>
      <w:lvlText w:val="Productie %1."/>
      <w:lvlJc w:val="left"/>
      <w:pPr>
        <w:tabs>
          <w:tab w:val="num" w:pos="709"/>
        </w:tabs>
        <w:ind w:left="709" w:hanging="709"/>
      </w:pPr>
      <w:rPr>
        <w:rFonts w:hint="default"/>
      </w:rPr>
    </w:lvl>
    <w:lvl w:ilvl="1">
      <w:start w:val="1"/>
      <w:numFmt w:val="none"/>
      <w:lvlText w:val=""/>
      <w:lvlJc w:val="left"/>
      <w:pPr>
        <w:tabs>
          <w:tab w:val="num" w:pos="0"/>
        </w:tabs>
        <w:ind w:left="709" w:hanging="709"/>
      </w:pPr>
      <w:rPr>
        <w:rFonts w:hint="default"/>
      </w:rPr>
    </w:lvl>
    <w:lvl w:ilvl="2">
      <w:start w:val="1"/>
      <w:numFmt w:val="none"/>
      <w:lvlText w:val=""/>
      <w:lvlJc w:val="left"/>
      <w:pPr>
        <w:tabs>
          <w:tab w:val="num" w:pos="0"/>
        </w:tabs>
        <w:ind w:left="709" w:hanging="709"/>
      </w:pPr>
      <w:rPr>
        <w:rFonts w:hint="default"/>
      </w:rPr>
    </w:lvl>
    <w:lvl w:ilvl="3">
      <w:start w:val="1"/>
      <w:numFmt w:val="none"/>
      <w:lvlText w:val=""/>
      <w:lvlJc w:val="left"/>
      <w:pPr>
        <w:tabs>
          <w:tab w:val="num" w:pos="0"/>
        </w:tabs>
        <w:ind w:left="709" w:hanging="709"/>
      </w:pPr>
      <w:rPr>
        <w:rFonts w:hint="default"/>
      </w:rPr>
    </w:lvl>
    <w:lvl w:ilvl="4">
      <w:start w:val="1"/>
      <w:numFmt w:val="none"/>
      <w:lvlText w:val=""/>
      <w:lvlJc w:val="left"/>
      <w:pPr>
        <w:tabs>
          <w:tab w:val="num" w:pos="0"/>
        </w:tabs>
        <w:ind w:left="709" w:hanging="709"/>
      </w:pPr>
      <w:rPr>
        <w:rFonts w:hint="default"/>
      </w:rPr>
    </w:lvl>
    <w:lvl w:ilvl="5">
      <w:start w:val="1"/>
      <w:numFmt w:val="none"/>
      <w:lvlText w:val=""/>
      <w:lvlJc w:val="left"/>
      <w:pPr>
        <w:tabs>
          <w:tab w:val="num" w:pos="0"/>
        </w:tabs>
        <w:ind w:left="709" w:hanging="709"/>
      </w:pPr>
      <w:rPr>
        <w:rFonts w:hint="default"/>
      </w:rPr>
    </w:lvl>
    <w:lvl w:ilvl="6">
      <w:start w:val="1"/>
      <w:numFmt w:val="none"/>
      <w:lvlText w:val=""/>
      <w:lvlJc w:val="left"/>
      <w:pPr>
        <w:tabs>
          <w:tab w:val="num" w:pos="0"/>
        </w:tabs>
        <w:ind w:left="709" w:hanging="709"/>
      </w:pPr>
      <w:rPr>
        <w:rFonts w:hint="default"/>
      </w:rPr>
    </w:lvl>
    <w:lvl w:ilvl="7">
      <w:start w:val="1"/>
      <w:numFmt w:val="none"/>
      <w:lvlText w:val=""/>
      <w:lvlJc w:val="left"/>
      <w:pPr>
        <w:tabs>
          <w:tab w:val="num" w:pos="0"/>
        </w:tabs>
        <w:ind w:left="709" w:hanging="709"/>
      </w:pPr>
      <w:rPr>
        <w:rFonts w:hint="default"/>
      </w:rPr>
    </w:lvl>
    <w:lvl w:ilvl="8">
      <w:start w:val="1"/>
      <w:numFmt w:val="none"/>
      <w:lvlText w:val=""/>
      <w:lvlJc w:val="left"/>
      <w:pPr>
        <w:tabs>
          <w:tab w:val="num" w:pos="0"/>
        </w:tabs>
        <w:ind w:left="709" w:hanging="709"/>
      </w:pPr>
      <w:rPr>
        <w:rFonts w:hint="default"/>
      </w:rPr>
    </w:lvl>
  </w:abstractNum>
  <w:abstractNum w:abstractNumId="77" w15:restartNumberingAfterBreak="0">
    <w:nsid w:val="68490AFA"/>
    <w:multiLevelType w:val="multilevel"/>
    <w:tmpl w:val="3D96F224"/>
    <w:name w:val="List_DS_NumberedList_1"/>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992"/>
        </w:tabs>
        <w:ind w:left="992" w:hanging="567"/>
      </w:pPr>
      <w:rPr>
        <w:rFonts w:hint="default"/>
      </w:rPr>
    </w:lvl>
    <w:lvl w:ilvl="2">
      <w:start w:val="1"/>
      <w:numFmt w:val="decimal"/>
      <w:lvlText w:val="%1.%2.%3."/>
      <w:lvlJc w:val="left"/>
      <w:pPr>
        <w:tabs>
          <w:tab w:val="num" w:pos="1843"/>
        </w:tabs>
        <w:ind w:left="1843" w:hanging="851"/>
      </w:pPr>
      <w:rPr>
        <w:rFonts w:hint="default"/>
      </w:rPr>
    </w:lvl>
    <w:lvl w:ilvl="3">
      <w:start w:val="1"/>
      <w:numFmt w:val="decimal"/>
      <w:lvlText w:val="%1.%2.%3.%4."/>
      <w:lvlJc w:val="left"/>
      <w:pPr>
        <w:tabs>
          <w:tab w:val="num" w:pos="2835"/>
        </w:tabs>
        <w:ind w:left="2835" w:hanging="992"/>
      </w:pPr>
      <w:rPr>
        <w:rFonts w:hint="default"/>
      </w:rPr>
    </w:lvl>
    <w:lvl w:ilvl="4">
      <w:start w:val="1"/>
      <w:numFmt w:val="decimal"/>
      <w:lvlText w:val="%1.%2.%3.%4.%5."/>
      <w:lvlJc w:val="left"/>
      <w:pPr>
        <w:tabs>
          <w:tab w:val="num" w:pos="3969"/>
        </w:tabs>
        <w:ind w:left="3969" w:hanging="1134"/>
      </w:pPr>
      <w:rPr>
        <w:rFonts w:hint="default"/>
      </w:rPr>
    </w:lvl>
    <w:lvl w:ilvl="5">
      <w:start w:val="1"/>
      <w:numFmt w:val="decimal"/>
      <w:lvlText w:val="%1.%2.%3.%4.%5.%6."/>
      <w:lvlJc w:val="left"/>
      <w:pPr>
        <w:tabs>
          <w:tab w:val="num" w:pos="4253"/>
        </w:tabs>
        <w:ind w:left="4253" w:hanging="1418"/>
      </w:pPr>
      <w:rPr>
        <w:rFonts w:hint="default"/>
      </w:rPr>
    </w:lvl>
    <w:lvl w:ilvl="6">
      <w:start w:val="1"/>
      <w:numFmt w:val="decimal"/>
      <w:lvlText w:val="%1.%2.%3.%4.%5.%6.%7."/>
      <w:lvlJc w:val="left"/>
      <w:pPr>
        <w:tabs>
          <w:tab w:val="num" w:pos="4536"/>
        </w:tabs>
        <w:ind w:left="4536" w:hanging="1701"/>
      </w:pPr>
      <w:rPr>
        <w:rFonts w:hint="default"/>
      </w:rPr>
    </w:lvl>
    <w:lvl w:ilvl="7">
      <w:start w:val="1"/>
      <w:numFmt w:val="decimal"/>
      <w:lvlText w:val="%1.%2.%3.%4.%5.%6.%7.%8."/>
      <w:lvlJc w:val="left"/>
      <w:pPr>
        <w:tabs>
          <w:tab w:val="num" w:pos="4820"/>
        </w:tabs>
        <w:ind w:left="4820" w:hanging="1985"/>
      </w:pPr>
      <w:rPr>
        <w:rFonts w:hint="default"/>
      </w:rPr>
    </w:lvl>
    <w:lvl w:ilvl="8">
      <w:start w:val="1"/>
      <w:numFmt w:val="decimal"/>
      <w:lvlText w:val="%1.%2.%3.%4.%5.%6.%7.%8.%9."/>
      <w:lvlJc w:val="left"/>
      <w:pPr>
        <w:tabs>
          <w:tab w:val="num" w:pos="5103"/>
        </w:tabs>
        <w:ind w:left="5103" w:hanging="2268"/>
      </w:pPr>
      <w:rPr>
        <w:rFonts w:hint="default"/>
      </w:rPr>
    </w:lvl>
  </w:abstractNum>
  <w:abstractNum w:abstractNumId="78" w15:restartNumberingAfterBreak="0">
    <w:nsid w:val="691A5A95"/>
    <w:multiLevelType w:val="multilevel"/>
    <w:tmpl w:val="79D6A9BA"/>
    <w:name w:val="List_Bullet_1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6AD54EA9"/>
    <w:multiLevelType w:val="multilevel"/>
    <w:tmpl w:val="2826927C"/>
    <w:name w:val="List_Bullet_32"/>
    <w:lvl w:ilvl="0">
      <w:start w:val="1"/>
      <w:numFmt w:val="bullet"/>
      <w:lvlText w:val=""/>
      <w:lvlJc w:val="left"/>
      <w:pPr>
        <w:tabs>
          <w:tab w:val="num" w:pos="357"/>
        </w:tabs>
        <w:ind w:left="357" w:hanging="357"/>
      </w:pPr>
      <w:rPr>
        <w:rFonts w:ascii="Symbol" w:hAnsi="Symbol" w:hint="default"/>
        <w:color w:val="auto"/>
      </w:rPr>
    </w:lvl>
    <w:lvl w:ilvl="1">
      <w:start w:val="1"/>
      <w:numFmt w:val="bullet"/>
      <w:lvlText w:val=""/>
      <w:lvlJc w:val="left"/>
      <w:pPr>
        <w:tabs>
          <w:tab w:val="num" w:pos="714"/>
        </w:tabs>
        <w:ind w:left="714" w:hanging="357"/>
      </w:pPr>
      <w:rPr>
        <w:rFonts w:ascii="Symbol" w:hAnsi="Symbol" w:hint="default"/>
        <w:color w:val="auto"/>
      </w:rPr>
    </w:lvl>
    <w:lvl w:ilvl="2">
      <w:start w:val="1"/>
      <w:numFmt w:val="bullet"/>
      <w:lvlText w:val=""/>
      <w:lvlJc w:val="left"/>
      <w:pPr>
        <w:tabs>
          <w:tab w:val="num" w:pos="1071"/>
        </w:tabs>
        <w:ind w:left="1071" w:hanging="357"/>
      </w:pPr>
      <w:rPr>
        <w:rFonts w:ascii="Wingdings" w:hAnsi="Wingdings" w:hint="default"/>
        <w:color w:val="auto"/>
      </w:rPr>
    </w:lvl>
    <w:lvl w:ilvl="3">
      <w:start w:val="1"/>
      <w:numFmt w:val="bullet"/>
      <w:lvlText w:val=""/>
      <w:lvlJc w:val="left"/>
      <w:pPr>
        <w:tabs>
          <w:tab w:val="num" w:pos="1428"/>
        </w:tabs>
        <w:ind w:left="1428" w:hanging="357"/>
      </w:pPr>
      <w:rPr>
        <w:rFonts w:ascii="Symbol" w:hAnsi="Symbol" w:hint="default"/>
        <w:color w:val="auto"/>
      </w:rPr>
    </w:lvl>
    <w:lvl w:ilvl="4">
      <w:start w:val="1"/>
      <w:numFmt w:val="bullet"/>
      <w:lvlText w:val=""/>
      <w:lvlJc w:val="left"/>
      <w:pPr>
        <w:tabs>
          <w:tab w:val="num" w:pos="1785"/>
        </w:tabs>
        <w:ind w:left="1785" w:hanging="357"/>
      </w:pPr>
      <w:rPr>
        <w:rFonts w:ascii="Symbol" w:hAnsi="Symbol" w:hint="default"/>
        <w:color w:val="auto"/>
      </w:rPr>
    </w:lvl>
    <w:lvl w:ilvl="5">
      <w:start w:val="1"/>
      <w:numFmt w:val="bullet"/>
      <w:lvlText w:val=""/>
      <w:lvlJc w:val="left"/>
      <w:pPr>
        <w:tabs>
          <w:tab w:val="num" w:pos="2142"/>
        </w:tabs>
        <w:ind w:left="2142" w:hanging="357"/>
      </w:pPr>
      <w:rPr>
        <w:rFonts w:ascii="Symbol" w:hAnsi="Symbol" w:hint="default"/>
        <w:color w:val="auto"/>
      </w:rPr>
    </w:lvl>
    <w:lvl w:ilvl="6">
      <w:start w:val="1"/>
      <w:numFmt w:val="bullet"/>
      <w:lvlText w:val=""/>
      <w:lvlJc w:val="left"/>
      <w:pPr>
        <w:tabs>
          <w:tab w:val="num" w:pos="2499"/>
        </w:tabs>
        <w:ind w:left="2499" w:hanging="357"/>
      </w:pPr>
      <w:rPr>
        <w:rFonts w:ascii="Symbol" w:hAnsi="Symbol" w:hint="default"/>
        <w:color w:val="auto"/>
      </w:rPr>
    </w:lvl>
    <w:lvl w:ilvl="7">
      <w:start w:val="1"/>
      <w:numFmt w:val="bullet"/>
      <w:lvlText w:val=""/>
      <w:lvlJc w:val="left"/>
      <w:pPr>
        <w:tabs>
          <w:tab w:val="num" w:pos="2856"/>
        </w:tabs>
        <w:ind w:left="2856" w:hanging="357"/>
      </w:pPr>
      <w:rPr>
        <w:rFonts w:ascii="Symbol" w:hAnsi="Symbol" w:hint="default"/>
        <w:color w:val="auto"/>
      </w:rPr>
    </w:lvl>
    <w:lvl w:ilvl="8">
      <w:start w:val="1"/>
      <w:numFmt w:val="bullet"/>
      <w:lvlText w:val=""/>
      <w:lvlJc w:val="left"/>
      <w:pPr>
        <w:tabs>
          <w:tab w:val="num" w:pos="3213"/>
        </w:tabs>
        <w:ind w:left="3213" w:hanging="357"/>
      </w:pPr>
      <w:rPr>
        <w:rFonts w:ascii="Symbol" w:hAnsi="Symbol" w:hint="default"/>
        <w:color w:val="auto"/>
      </w:rPr>
    </w:lvl>
  </w:abstractNum>
  <w:abstractNum w:abstractNumId="80" w15:restartNumberingAfterBreak="0">
    <w:nsid w:val="6CD31CB9"/>
    <w:multiLevelType w:val="multilevel"/>
    <w:tmpl w:val="C06A3560"/>
    <w:name w:val="List_Schedules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6E48090F"/>
    <w:multiLevelType w:val="multilevel"/>
    <w:tmpl w:val="8F18F7CC"/>
    <w:lvl w:ilvl="0">
      <w:start w:val="1"/>
      <w:numFmt w:val="decimal"/>
      <w:lvlText w:val="%1."/>
      <w:lvlJc w:val="left"/>
      <w:pPr>
        <w:tabs>
          <w:tab w:val="num" w:pos="567"/>
        </w:tabs>
        <w:ind w:left="567" w:hanging="567"/>
      </w:pPr>
      <w:rPr>
        <w:rFonts w:hint="default"/>
        <w:color w:val="auto"/>
      </w:rPr>
    </w:lvl>
    <w:lvl w:ilvl="1">
      <w:start w:val="1"/>
      <w:numFmt w:val="bullet"/>
      <w:lvlText w:val=""/>
      <w:lvlJc w:val="left"/>
      <w:pPr>
        <w:tabs>
          <w:tab w:val="num" w:pos="1134"/>
        </w:tabs>
        <w:ind w:left="1134" w:hanging="567"/>
      </w:pPr>
      <w:rPr>
        <w:rFonts w:ascii="Symbol" w:hAnsi="Symbol" w:hint="default"/>
        <w:color w:val="auto"/>
      </w:rPr>
    </w:lvl>
    <w:lvl w:ilvl="2">
      <w:start w:val="1"/>
      <w:numFmt w:val="bullet"/>
      <w:lvlText w:val=""/>
      <w:lvlJc w:val="left"/>
      <w:pPr>
        <w:tabs>
          <w:tab w:val="num" w:pos="1701"/>
        </w:tabs>
        <w:ind w:left="1701" w:hanging="567"/>
      </w:pPr>
      <w:rPr>
        <w:rFonts w:ascii="Wingdings" w:hAnsi="Wingdings" w:hint="default"/>
        <w:color w:val="auto"/>
      </w:rPr>
    </w:lvl>
    <w:lvl w:ilvl="3">
      <w:start w:val="1"/>
      <w:numFmt w:val="decimal"/>
      <w:lvlText w:val="%1.%2.%3.%4."/>
      <w:lvlJc w:val="left"/>
      <w:pPr>
        <w:tabs>
          <w:tab w:val="num" w:pos="1134"/>
        </w:tabs>
        <w:ind w:left="1134" w:hanging="567"/>
      </w:pPr>
      <w:rPr>
        <w:rFonts w:hint="default"/>
      </w:rPr>
    </w:lvl>
    <w:lvl w:ilvl="4">
      <w:start w:val="1"/>
      <w:numFmt w:val="decimal"/>
      <w:lvlText w:val="%1.%2.%3.%4.%5."/>
      <w:lvlJc w:val="left"/>
      <w:pPr>
        <w:tabs>
          <w:tab w:val="num" w:pos="1134"/>
        </w:tabs>
        <w:ind w:left="1134" w:hanging="567"/>
      </w:pPr>
      <w:rPr>
        <w:rFonts w:hint="default"/>
      </w:rPr>
    </w:lvl>
    <w:lvl w:ilvl="5">
      <w:start w:val="1"/>
      <w:numFmt w:val="decimal"/>
      <w:lvlText w:val="%1.%2.%3.%4.%5.%6."/>
      <w:lvlJc w:val="left"/>
      <w:pPr>
        <w:tabs>
          <w:tab w:val="num" w:pos="1134"/>
        </w:tabs>
        <w:ind w:left="1134" w:hanging="567"/>
      </w:pPr>
      <w:rPr>
        <w:rFonts w:hint="default"/>
      </w:rPr>
    </w:lvl>
    <w:lvl w:ilvl="6">
      <w:start w:val="1"/>
      <w:numFmt w:val="decimal"/>
      <w:lvlText w:val="%1.%2.%3.%4.%5.%6.%7."/>
      <w:lvlJc w:val="left"/>
      <w:pPr>
        <w:tabs>
          <w:tab w:val="num" w:pos="1134"/>
        </w:tabs>
        <w:ind w:left="1134" w:hanging="567"/>
      </w:pPr>
      <w:rPr>
        <w:rFonts w:hint="default"/>
      </w:rPr>
    </w:lvl>
    <w:lvl w:ilvl="7">
      <w:start w:val="1"/>
      <w:numFmt w:val="decimal"/>
      <w:lvlText w:val="%1.%2.%3.%4.%5.%6.%7.%8."/>
      <w:lvlJc w:val="left"/>
      <w:pPr>
        <w:tabs>
          <w:tab w:val="num" w:pos="1134"/>
        </w:tabs>
        <w:ind w:left="1134" w:hanging="567"/>
      </w:pPr>
      <w:rPr>
        <w:rFonts w:hint="default"/>
      </w:rPr>
    </w:lvl>
    <w:lvl w:ilvl="8">
      <w:start w:val="1"/>
      <w:numFmt w:val="decimal"/>
      <w:lvlText w:val="%1.%2.%3.%4.%5.%6.%7.%8.%9."/>
      <w:lvlJc w:val="left"/>
      <w:pPr>
        <w:tabs>
          <w:tab w:val="num" w:pos="1134"/>
        </w:tabs>
        <w:ind w:left="1134" w:hanging="567"/>
      </w:pPr>
      <w:rPr>
        <w:rFonts w:hint="default"/>
      </w:rPr>
    </w:lvl>
  </w:abstractNum>
  <w:abstractNum w:abstractNumId="82" w15:restartNumberingAfterBreak="0">
    <w:nsid w:val="6F293553"/>
    <w:multiLevelType w:val="multilevel"/>
    <w:tmpl w:val="0413001D"/>
    <w:name w:val="List_Heading_1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3" w15:restartNumberingAfterBreak="0">
    <w:nsid w:val="70594769"/>
    <w:multiLevelType w:val="multilevel"/>
    <w:tmpl w:val="0413001D"/>
    <w:name w:val="List_Productions4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4" w15:restartNumberingAfterBreak="0">
    <w:nsid w:val="70D272AE"/>
    <w:multiLevelType w:val="multilevel"/>
    <w:tmpl w:val="4F24AF34"/>
    <w:name w:val="List_Heading"/>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u w:val="none"/>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418"/>
        </w:tabs>
        <w:ind w:left="1418" w:hanging="1418"/>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1418"/>
        </w:tabs>
        <w:ind w:left="1418" w:hanging="1418"/>
      </w:pPr>
      <w:rPr>
        <w:rFonts w:hint="default"/>
      </w:rPr>
    </w:lvl>
    <w:lvl w:ilvl="6">
      <w:start w:val="1"/>
      <w:numFmt w:val="decimal"/>
      <w:lvlText w:val="%1.%2.%3.%4.%5.%6.%7."/>
      <w:lvlJc w:val="left"/>
      <w:pPr>
        <w:tabs>
          <w:tab w:val="num" w:pos="1985"/>
        </w:tabs>
        <w:ind w:left="1985" w:hanging="1985"/>
      </w:pPr>
      <w:rPr>
        <w:rFonts w:hint="default"/>
      </w:rPr>
    </w:lvl>
    <w:lvl w:ilvl="7">
      <w:start w:val="1"/>
      <w:numFmt w:val="decimal"/>
      <w:lvlText w:val="%1.%2.%3.%4.%5.%6.%7.%8."/>
      <w:lvlJc w:val="left"/>
      <w:pPr>
        <w:tabs>
          <w:tab w:val="num" w:pos="1985"/>
        </w:tabs>
        <w:ind w:left="1985" w:hanging="1985"/>
      </w:pPr>
      <w:rPr>
        <w:rFonts w:hint="default"/>
      </w:rPr>
    </w:lvl>
    <w:lvl w:ilvl="8">
      <w:start w:val="1"/>
      <w:numFmt w:val="decimal"/>
      <w:lvlText w:val="%1.%2.%3.%4.%5.%6.%7.%8.%9."/>
      <w:lvlJc w:val="left"/>
      <w:pPr>
        <w:tabs>
          <w:tab w:val="num" w:pos="1985"/>
        </w:tabs>
        <w:ind w:left="1985" w:hanging="1985"/>
      </w:pPr>
      <w:rPr>
        <w:rFonts w:hint="default"/>
      </w:rPr>
    </w:lvl>
  </w:abstractNum>
  <w:abstractNum w:abstractNumId="85" w15:restartNumberingAfterBreak="0">
    <w:nsid w:val="71AC22AD"/>
    <w:multiLevelType w:val="multilevel"/>
    <w:tmpl w:val="0413001D"/>
    <w:name w:val="List_DS_SchedulesList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6" w15:restartNumberingAfterBreak="0">
    <w:nsid w:val="73653C0E"/>
    <w:multiLevelType w:val="multilevel"/>
    <w:tmpl w:val="6D721C1A"/>
    <w:name w:val="List_NumberedList_12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75AF7C35"/>
    <w:multiLevelType w:val="multilevel"/>
    <w:tmpl w:val="B400E664"/>
    <w:name w:val="List_NumberedList_I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764F0480"/>
    <w:multiLevelType w:val="multilevel"/>
    <w:tmpl w:val="6D721C1A"/>
    <w:name w:val="List_NumberedList_1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77375AF3"/>
    <w:multiLevelType w:val="multilevel"/>
    <w:tmpl w:val="53D230D4"/>
    <w:name w:val="List_Heading_1"/>
    <w:lvl w:ilvl="0">
      <w:start w:val="1"/>
      <w:numFmt w:val="decimal"/>
      <w:lvlText w:val="%1."/>
      <w:lvlJc w:val="left"/>
      <w:pPr>
        <w:tabs>
          <w:tab w:val="num" w:pos="851"/>
        </w:tabs>
        <w:ind w:left="851" w:hanging="851"/>
      </w:pPr>
      <w:rPr>
        <w:rFonts w:asciiTheme="majorHAnsi" w:hAnsiTheme="majorHAnsi" w:hint="default"/>
        <w:b/>
        <w:color w:val="auto"/>
        <w:sz w:val="30"/>
      </w:rPr>
    </w:lvl>
    <w:lvl w:ilvl="1">
      <w:start w:val="1"/>
      <w:numFmt w:val="decimal"/>
      <w:lvlText w:val="%1.%2."/>
      <w:lvlJc w:val="left"/>
      <w:pPr>
        <w:tabs>
          <w:tab w:val="num" w:pos="851"/>
        </w:tabs>
        <w:ind w:left="851" w:hanging="851"/>
      </w:pPr>
      <w:rPr>
        <w:rFonts w:hint="default"/>
        <w:u w:val="none"/>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418"/>
        </w:tabs>
        <w:ind w:left="1418" w:hanging="1418"/>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1418"/>
        </w:tabs>
        <w:ind w:left="1418" w:hanging="1418"/>
      </w:pPr>
      <w:rPr>
        <w:rFonts w:hint="default"/>
      </w:rPr>
    </w:lvl>
    <w:lvl w:ilvl="6">
      <w:start w:val="1"/>
      <w:numFmt w:val="decimal"/>
      <w:lvlText w:val="%1.%2.%3.%4.%5.%6.%7."/>
      <w:lvlJc w:val="left"/>
      <w:pPr>
        <w:tabs>
          <w:tab w:val="num" w:pos="1985"/>
        </w:tabs>
        <w:ind w:left="1985" w:hanging="1985"/>
      </w:pPr>
      <w:rPr>
        <w:rFonts w:hint="default"/>
      </w:rPr>
    </w:lvl>
    <w:lvl w:ilvl="7">
      <w:start w:val="1"/>
      <w:numFmt w:val="decimal"/>
      <w:lvlText w:val="%1.%2.%3.%4.%5.%6.%7.%8."/>
      <w:lvlJc w:val="left"/>
      <w:pPr>
        <w:tabs>
          <w:tab w:val="num" w:pos="1985"/>
        </w:tabs>
        <w:ind w:left="1985" w:hanging="1985"/>
      </w:pPr>
      <w:rPr>
        <w:rFonts w:hint="default"/>
      </w:rPr>
    </w:lvl>
    <w:lvl w:ilvl="8">
      <w:start w:val="1"/>
      <w:numFmt w:val="decimal"/>
      <w:lvlText w:val="%1.%2.%3.%4.%5.%6.%7.%8.%9."/>
      <w:lvlJc w:val="left"/>
      <w:pPr>
        <w:tabs>
          <w:tab w:val="num" w:pos="1985"/>
        </w:tabs>
        <w:ind w:left="1985" w:hanging="1985"/>
      </w:pPr>
      <w:rPr>
        <w:rFonts w:hint="default"/>
      </w:rPr>
    </w:lvl>
  </w:abstractNum>
  <w:abstractNum w:abstractNumId="90" w15:restartNumberingAfterBreak="0">
    <w:nsid w:val="77747DE2"/>
    <w:multiLevelType w:val="multilevel"/>
    <w:tmpl w:val="10F286AC"/>
    <w:name w:val="List_Lijst opsom.teken"/>
    <w:lvl w:ilvl="0">
      <w:start w:val="1"/>
      <w:numFmt w:val="bullet"/>
      <w:lvlText w:val=""/>
      <w:lvlJc w:val="left"/>
      <w:pPr>
        <w:tabs>
          <w:tab w:val="num" w:pos="851"/>
        </w:tabs>
        <w:ind w:left="850" w:hanging="425"/>
      </w:pPr>
      <w:rPr>
        <w:rFonts w:ascii="Symbol" w:hAnsi="Symbol" w:hint="default"/>
        <w:color w:val="auto"/>
      </w:rPr>
    </w:lvl>
    <w:lvl w:ilvl="1">
      <w:start w:val="1"/>
      <w:numFmt w:val="bullet"/>
      <w:lvlText w:val=""/>
      <w:lvlJc w:val="left"/>
      <w:pPr>
        <w:tabs>
          <w:tab w:val="num" w:pos="1276"/>
        </w:tabs>
        <w:ind w:left="1275" w:hanging="425"/>
      </w:pPr>
      <w:rPr>
        <w:rFonts w:ascii="Symbol" w:hAnsi="Symbol" w:hint="default"/>
      </w:rPr>
    </w:lvl>
    <w:lvl w:ilvl="2">
      <w:start w:val="1"/>
      <w:numFmt w:val="bullet"/>
      <w:lvlText w:val="□"/>
      <w:lvlJc w:val="left"/>
      <w:pPr>
        <w:tabs>
          <w:tab w:val="num" w:pos="1701"/>
        </w:tabs>
        <w:ind w:left="1701" w:hanging="426"/>
      </w:pPr>
      <w:rPr>
        <w:rFonts w:ascii="Calibri" w:hAnsi="Calibri" w:hint="default"/>
      </w:rPr>
    </w:lvl>
    <w:lvl w:ilvl="3">
      <w:start w:val="1"/>
      <w:numFmt w:val="bullet"/>
      <w:lvlText w:val=""/>
      <w:lvlJc w:val="left"/>
      <w:pPr>
        <w:tabs>
          <w:tab w:val="num" w:pos="2126"/>
        </w:tabs>
        <w:ind w:left="2125" w:hanging="425"/>
      </w:pPr>
      <w:rPr>
        <w:rFonts w:ascii="Symbol" w:hAnsi="Symbol" w:hint="default"/>
      </w:rPr>
    </w:lvl>
    <w:lvl w:ilvl="4">
      <w:start w:val="1"/>
      <w:numFmt w:val="bullet"/>
      <w:lvlText w:val=""/>
      <w:lvlJc w:val="left"/>
      <w:pPr>
        <w:tabs>
          <w:tab w:val="num" w:pos="2551"/>
        </w:tabs>
        <w:ind w:left="2550" w:hanging="425"/>
      </w:pPr>
      <w:rPr>
        <w:rFonts w:ascii="Symbol" w:hAnsi="Symbol" w:hint="default"/>
      </w:rPr>
    </w:lvl>
    <w:lvl w:ilvl="5">
      <w:start w:val="1"/>
      <w:numFmt w:val="bullet"/>
      <w:lvlText w:val=""/>
      <w:lvlJc w:val="left"/>
      <w:pPr>
        <w:tabs>
          <w:tab w:val="num" w:pos="2977"/>
        </w:tabs>
        <w:ind w:left="2975" w:hanging="425"/>
      </w:pPr>
      <w:rPr>
        <w:rFonts w:ascii="Symbol" w:hAnsi="Symbol" w:hint="default"/>
      </w:rPr>
    </w:lvl>
    <w:lvl w:ilvl="6">
      <w:start w:val="1"/>
      <w:numFmt w:val="bullet"/>
      <w:lvlText w:val=""/>
      <w:lvlJc w:val="left"/>
      <w:pPr>
        <w:tabs>
          <w:tab w:val="num" w:pos="3402"/>
        </w:tabs>
        <w:ind w:left="3400" w:hanging="425"/>
      </w:pPr>
      <w:rPr>
        <w:rFonts w:ascii="Symbol" w:hAnsi="Symbol" w:hint="default"/>
      </w:rPr>
    </w:lvl>
    <w:lvl w:ilvl="7">
      <w:start w:val="1"/>
      <w:numFmt w:val="bullet"/>
      <w:lvlText w:val=""/>
      <w:lvlJc w:val="left"/>
      <w:pPr>
        <w:tabs>
          <w:tab w:val="num" w:pos="3827"/>
        </w:tabs>
        <w:ind w:left="3825" w:hanging="425"/>
      </w:pPr>
      <w:rPr>
        <w:rFonts w:ascii="Symbol" w:hAnsi="Symbol" w:hint="default"/>
      </w:rPr>
    </w:lvl>
    <w:lvl w:ilvl="8">
      <w:start w:val="1"/>
      <w:numFmt w:val="bullet"/>
      <w:lvlText w:val=""/>
      <w:lvlJc w:val="left"/>
      <w:pPr>
        <w:tabs>
          <w:tab w:val="num" w:pos="4252"/>
        </w:tabs>
        <w:ind w:left="4250" w:hanging="425"/>
      </w:pPr>
      <w:rPr>
        <w:rFonts w:ascii="Symbol" w:hAnsi="Symbol" w:hint="default"/>
      </w:rPr>
    </w:lvl>
  </w:abstractNum>
  <w:abstractNum w:abstractNumId="91" w15:restartNumberingAfterBreak="0">
    <w:nsid w:val="78094D8D"/>
    <w:multiLevelType w:val="multilevel"/>
    <w:tmpl w:val="0413001D"/>
    <w:name w:val="List_Schedules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2" w15:restartNumberingAfterBreak="0">
    <w:nsid w:val="78E0792D"/>
    <w:multiLevelType w:val="multilevel"/>
    <w:tmpl w:val="8AA09C3E"/>
    <w:name w:val="List_Heading2"/>
    <w:lvl w:ilvl="0">
      <w:start w:val="1"/>
      <w:numFmt w:val="upperLetter"/>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1" w:hanging="281"/>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93" w15:restartNumberingAfterBreak="0">
    <w:nsid w:val="79A1629C"/>
    <w:multiLevelType w:val="multilevel"/>
    <w:tmpl w:val="891A34E2"/>
    <w:name w:val="List_NumberedList_I3"/>
    <w:numStyleLink w:val="ListNumberedListA"/>
  </w:abstractNum>
  <w:abstractNum w:abstractNumId="94" w15:restartNumberingAfterBreak="0">
    <w:nsid w:val="7CDD0EA5"/>
    <w:multiLevelType w:val="multilevel"/>
    <w:tmpl w:val="8CE836E2"/>
    <w:name w:val="List_NumberedList_I_Indent2"/>
    <w:numStyleLink w:val="ListNumberedListIIndent"/>
  </w:abstractNum>
  <w:abstractNum w:abstractNumId="95" w15:restartNumberingAfterBreak="0">
    <w:nsid w:val="7ED47008"/>
    <w:multiLevelType w:val="multilevel"/>
    <w:tmpl w:val="8CE836E2"/>
    <w:name w:val="List_NumberedList_I_Indent3"/>
    <w:numStyleLink w:val="ListNumberedListIIndent"/>
  </w:abstractNum>
  <w:abstractNum w:abstractNumId="96" w15:restartNumberingAfterBreak="0">
    <w:nsid w:val="7FBF216F"/>
    <w:multiLevelType w:val="multilevel"/>
    <w:tmpl w:val="0712AF22"/>
    <w:name w:val="DS_NumberedList_1_Indent3"/>
    <w:numStyleLink w:val="ListNumberedList1Indent"/>
  </w:abstractNum>
  <w:num w:numId="1" w16cid:durableId="829253416">
    <w:abstractNumId w:val="0"/>
  </w:num>
  <w:num w:numId="2" w16cid:durableId="677388594">
    <w:abstractNumId w:val="69"/>
  </w:num>
  <w:num w:numId="3" w16cid:durableId="393626609">
    <w:abstractNumId w:val="75"/>
  </w:num>
  <w:num w:numId="4" w16cid:durableId="665983203">
    <w:abstractNumId w:val="31"/>
  </w:num>
  <w:num w:numId="5" w16cid:durableId="927692817">
    <w:abstractNumId w:val="60"/>
  </w:num>
  <w:num w:numId="6" w16cid:durableId="2140681107">
    <w:abstractNumId w:val="21"/>
  </w:num>
  <w:num w:numId="7" w16cid:durableId="231357692">
    <w:abstractNumId w:val="43"/>
  </w:num>
  <w:num w:numId="8" w16cid:durableId="1394617876">
    <w:abstractNumId w:val="63"/>
  </w:num>
  <w:num w:numId="9" w16cid:durableId="1774398215">
    <w:abstractNumId w:val="45"/>
  </w:num>
  <w:num w:numId="10" w16cid:durableId="542907360">
    <w:abstractNumId w:val="22"/>
  </w:num>
  <w:num w:numId="11" w16cid:durableId="1316450370">
    <w:abstractNumId w:val="26"/>
  </w:num>
  <w:num w:numId="12" w16cid:durableId="1976786685">
    <w:abstractNumId w:val="14"/>
  </w:num>
  <w:num w:numId="13" w16cid:durableId="625160525">
    <w:abstractNumId w:val="37"/>
  </w:num>
  <w:num w:numId="14" w16cid:durableId="2075278037">
    <w:abstractNumId w:val="34"/>
  </w:num>
  <w:num w:numId="15" w16cid:durableId="783697775">
    <w:abstractNumId w:val="70"/>
  </w:num>
  <w:num w:numId="16" w16cid:durableId="1421482525">
    <w:abstractNumId w:val="57"/>
  </w:num>
  <w:num w:numId="17" w16cid:durableId="576398869">
    <w:abstractNumId w:val="11"/>
  </w:num>
  <w:num w:numId="18" w16cid:durableId="447429388">
    <w:abstractNumId w:val="44"/>
  </w:num>
  <w:num w:numId="19" w16cid:durableId="1248420785">
    <w:abstractNumId w:val="30"/>
  </w:num>
  <w:num w:numId="20" w16cid:durableId="358042827">
    <w:abstractNumId w:val="8"/>
  </w:num>
  <w:num w:numId="21" w16cid:durableId="996956263">
    <w:abstractNumId w:val="19"/>
  </w:num>
  <w:num w:numId="22" w16cid:durableId="697464401">
    <w:abstractNumId w:val="96"/>
  </w:num>
  <w:num w:numId="23" w16cid:durableId="1708410754">
    <w:abstractNumId w:val="59"/>
  </w:num>
  <w:num w:numId="24" w16cid:durableId="1371222355">
    <w:abstractNumId w:val="47"/>
  </w:num>
  <w:num w:numId="25" w16cid:durableId="1680162445">
    <w:abstractNumId w:val="52"/>
  </w:num>
  <w:num w:numId="26" w16cid:durableId="402684802">
    <w:abstractNumId w:val="42"/>
  </w:num>
  <w:num w:numId="27" w16cid:durableId="1106997425">
    <w:abstractNumId w:val="54"/>
  </w:num>
  <w:num w:numId="28" w16cid:durableId="574972346">
    <w:abstractNumId w:val="2"/>
  </w:num>
  <w:num w:numId="29" w16cid:durableId="1046560147">
    <w:abstractNumId w:val="79"/>
  </w:num>
  <w:num w:numId="30" w16cid:durableId="1472600199">
    <w:abstractNumId w:val="17"/>
  </w:num>
  <w:num w:numId="31" w16cid:durableId="2021660997">
    <w:abstractNumId w:val="62"/>
  </w:num>
  <w:num w:numId="32" w16cid:durableId="334043188">
    <w:abstractNumId w:val="49"/>
  </w:num>
  <w:num w:numId="33" w16cid:durableId="2079398811">
    <w:abstractNumId w:val="41"/>
  </w:num>
  <w:num w:numId="34" w16cid:durableId="147946006">
    <w:abstractNumId w:val="46"/>
  </w:num>
  <w:num w:numId="35" w16cid:durableId="990905955">
    <w:abstractNumId w:val="4"/>
  </w:num>
  <w:num w:numId="36" w16cid:durableId="1763917129">
    <w:abstractNumId w:val="1"/>
  </w:num>
  <w:num w:numId="37" w16cid:durableId="589579479">
    <w:abstractNumId w:val="93"/>
  </w:num>
  <w:num w:numId="38" w16cid:durableId="1835106042">
    <w:abstractNumId w:val="39"/>
  </w:num>
  <w:num w:numId="39" w16cid:durableId="2059041818">
    <w:abstractNumId w:val="81"/>
  </w:num>
  <w:num w:numId="40" w16cid:durableId="1005858152">
    <w:abstractNumId w:val="9"/>
  </w:num>
  <w:num w:numId="41" w16cid:durableId="1578399301">
    <w:abstractNumId w:val="66"/>
  </w:num>
  <w:num w:numId="42" w16cid:durableId="54074955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057267390">
    <w:abstractNumId w:val="29"/>
  </w:num>
  <w:num w:numId="44" w16cid:durableId="513350053">
    <w:abstractNumId w:val="74"/>
  </w:num>
  <w:num w:numId="45" w16cid:durableId="2085518580">
    <w:abstractNumId w:val="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SortMethod w:val="00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FAA"/>
    <w:rsid w:val="004F4450"/>
    <w:rsid w:val="006503B5"/>
    <w:rsid w:val="006837C4"/>
    <w:rsid w:val="00A36155"/>
    <w:rsid w:val="00A868AC"/>
    <w:rsid w:val="00AD5FED"/>
    <w:rsid w:val="00C85990"/>
    <w:rsid w:val="00D74FA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27BE32"/>
  <w15:chartTrackingRefBased/>
  <w15:docId w15:val="{50AD7170-047A-4C2D-891F-5A0C5A64F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semiHidden="1" w:unhideWhenUsed="1"/>
    <w:lsdException w:name="header" w:semiHidden="1" w:unhideWhenUsed="1"/>
    <w:lsdException w:name="footer"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unhideWhenUsed="1"/>
    <w:lsdException w:name="List Number" w:uiPriority="1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pPr>
      <w:spacing w:after="0" w:line="280" w:lineRule="atLeast"/>
    </w:pPr>
  </w:style>
  <w:style w:type="paragraph" w:styleId="Kop1">
    <w:name w:val="heading 1"/>
    <w:basedOn w:val="Standaard"/>
    <w:next w:val="Standaard"/>
    <w:link w:val="Kop1Char"/>
    <w:uiPriority w:val="2"/>
    <w:qFormat/>
    <w:pPr>
      <w:numPr>
        <w:numId w:val="23"/>
      </w:numPr>
      <w:spacing w:before="240"/>
      <w:outlineLvl w:val="0"/>
    </w:pPr>
    <w:rPr>
      <w:rFonts w:asciiTheme="majorHAnsi" w:eastAsiaTheme="majorEastAsia" w:hAnsiTheme="majorHAnsi" w:cstheme="majorBidi"/>
      <w:b/>
      <w:szCs w:val="32"/>
    </w:rPr>
  </w:style>
  <w:style w:type="paragraph" w:styleId="Kop2">
    <w:name w:val="heading 2"/>
    <w:basedOn w:val="Standaard"/>
    <w:next w:val="Standaard"/>
    <w:link w:val="Kop2Char"/>
    <w:uiPriority w:val="2"/>
    <w:qFormat/>
    <w:pPr>
      <w:numPr>
        <w:ilvl w:val="1"/>
        <w:numId w:val="23"/>
      </w:numPr>
      <w:spacing w:before="120"/>
      <w:outlineLvl w:val="1"/>
    </w:pPr>
    <w:rPr>
      <w:rFonts w:asciiTheme="majorHAnsi" w:eastAsiaTheme="majorEastAsia" w:hAnsiTheme="majorHAnsi" w:cstheme="majorBidi"/>
      <w:szCs w:val="26"/>
    </w:rPr>
  </w:style>
  <w:style w:type="paragraph" w:styleId="Kop3">
    <w:name w:val="heading 3"/>
    <w:basedOn w:val="Standaard"/>
    <w:next w:val="Standaard"/>
    <w:link w:val="Kop3Char"/>
    <w:uiPriority w:val="2"/>
    <w:qFormat/>
    <w:pPr>
      <w:numPr>
        <w:ilvl w:val="2"/>
        <w:numId w:val="23"/>
      </w:numPr>
      <w:spacing w:before="120"/>
      <w:outlineLvl w:val="2"/>
    </w:pPr>
    <w:rPr>
      <w:rFonts w:asciiTheme="majorHAnsi" w:eastAsiaTheme="majorEastAsia" w:hAnsiTheme="majorHAnsi" w:cstheme="majorBidi"/>
      <w:szCs w:val="24"/>
    </w:rPr>
  </w:style>
  <w:style w:type="paragraph" w:styleId="Kop4">
    <w:name w:val="heading 4"/>
    <w:basedOn w:val="Standaard"/>
    <w:next w:val="Standaard"/>
    <w:link w:val="Kop4Char"/>
    <w:uiPriority w:val="2"/>
    <w:qFormat/>
    <w:pPr>
      <w:numPr>
        <w:ilvl w:val="3"/>
        <w:numId w:val="23"/>
      </w:numPr>
      <w:outlineLvl w:val="3"/>
    </w:pPr>
    <w:rPr>
      <w:rFonts w:asciiTheme="majorHAnsi" w:eastAsiaTheme="majorEastAsia" w:hAnsiTheme="majorHAnsi" w:cstheme="majorBidi"/>
      <w:iCs/>
    </w:rPr>
  </w:style>
  <w:style w:type="paragraph" w:styleId="Kop5">
    <w:name w:val="heading 5"/>
    <w:basedOn w:val="Standaard"/>
    <w:next w:val="Standaard"/>
    <w:link w:val="Kop5Char"/>
    <w:uiPriority w:val="2"/>
    <w:qFormat/>
    <w:pPr>
      <w:numPr>
        <w:ilvl w:val="4"/>
        <w:numId w:val="23"/>
      </w:numPr>
      <w:outlineLvl w:val="4"/>
    </w:pPr>
    <w:rPr>
      <w:rFonts w:asciiTheme="majorHAnsi" w:eastAsiaTheme="majorEastAsia" w:hAnsiTheme="majorHAnsi" w:cstheme="majorBidi"/>
    </w:rPr>
  </w:style>
  <w:style w:type="paragraph" w:styleId="Kop6">
    <w:name w:val="heading 6"/>
    <w:basedOn w:val="Standaard"/>
    <w:next w:val="Standaard"/>
    <w:link w:val="Kop6Char"/>
    <w:uiPriority w:val="2"/>
    <w:qFormat/>
    <w:pPr>
      <w:numPr>
        <w:ilvl w:val="5"/>
        <w:numId w:val="23"/>
      </w:numPr>
      <w:outlineLvl w:val="5"/>
    </w:pPr>
    <w:rPr>
      <w:rFonts w:asciiTheme="majorHAnsi" w:eastAsiaTheme="majorEastAsia" w:hAnsiTheme="majorHAnsi" w:cstheme="majorBidi"/>
    </w:rPr>
  </w:style>
  <w:style w:type="paragraph" w:styleId="Kop7">
    <w:name w:val="heading 7"/>
    <w:basedOn w:val="Standaard"/>
    <w:next w:val="Standaard"/>
    <w:link w:val="Kop7Char"/>
    <w:uiPriority w:val="2"/>
    <w:qFormat/>
    <w:pPr>
      <w:numPr>
        <w:ilvl w:val="6"/>
        <w:numId w:val="23"/>
      </w:numPr>
      <w:outlineLvl w:val="6"/>
    </w:pPr>
    <w:rPr>
      <w:rFonts w:asciiTheme="majorHAnsi" w:eastAsiaTheme="majorEastAsia" w:hAnsiTheme="majorHAnsi" w:cstheme="majorBidi"/>
      <w:iCs/>
    </w:rPr>
  </w:style>
  <w:style w:type="paragraph" w:styleId="Kop8">
    <w:name w:val="heading 8"/>
    <w:basedOn w:val="Standaard"/>
    <w:next w:val="Standaard"/>
    <w:link w:val="Kop8Char"/>
    <w:uiPriority w:val="2"/>
    <w:qFormat/>
    <w:pPr>
      <w:numPr>
        <w:ilvl w:val="7"/>
        <w:numId w:val="23"/>
      </w:numPr>
      <w:outlineLvl w:val="7"/>
    </w:pPr>
    <w:rPr>
      <w:rFonts w:asciiTheme="majorHAnsi" w:eastAsiaTheme="majorEastAsia" w:hAnsiTheme="majorHAnsi" w:cstheme="majorBidi"/>
      <w:szCs w:val="21"/>
    </w:rPr>
  </w:style>
  <w:style w:type="paragraph" w:styleId="Kop9">
    <w:name w:val="heading 9"/>
    <w:basedOn w:val="Standaard"/>
    <w:next w:val="Standaard"/>
    <w:link w:val="Kop9Char"/>
    <w:uiPriority w:val="2"/>
    <w:qFormat/>
    <w:pPr>
      <w:numPr>
        <w:ilvl w:val="8"/>
        <w:numId w:val="23"/>
      </w:numPr>
      <w:outlineLvl w:val="8"/>
    </w:pPr>
    <w:rPr>
      <w:rFonts w:asciiTheme="majorHAnsi" w:eastAsiaTheme="majorEastAsia" w:hAnsiTheme="majorHAnsi" w:cstheme="majorBidi"/>
      <w:iCs/>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2"/>
    <w:rPr>
      <w:rFonts w:asciiTheme="majorHAnsi" w:eastAsiaTheme="majorEastAsia" w:hAnsiTheme="majorHAnsi" w:cstheme="majorBidi"/>
      <w:b/>
      <w:szCs w:val="32"/>
      <w:lang w:val="nl-NL"/>
    </w:rPr>
  </w:style>
  <w:style w:type="paragraph" w:styleId="Geenafstand">
    <w:name w:val="No Spacing"/>
    <w:uiPriority w:val="1"/>
    <w:qFormat/>
    <w:pPr>
      <w:spacing w:after="0" w:line="240" w:lineRule="auto"/>
    </w:pPr>
  </w:style>
  <w:style w:type="character" w:customStyle="1" w:styleId="Kop2Char">
    <w:name w:val="Kop 2 Char"/>
    <w:basedOn w:val="Standaardalinea-lettertype"/>
    <w:link w:val="Kop2"/>
    <w:uiPriority w:val="2"/>
    <w:rPr>
      <w:rFonts w:asciiTheme="majorHAnsi" w:eastAsiaTheme="majorEastAsia" w:hAnsiTheme="majorHAnsi" w:cstheme="majorBidi"/>
      <w:szCs w:val="26"/>
      <w:lang w:val="nl-NL"/>
    </w:rPr>
  </w:style>
  <w:style w:type="character" w:customStyle="1" w:styleId="Kop3Char">
    <w:name w:val="Kop 3 Char"/>
    <w:basedOn w:val="Standaardalinea-lettertype"/>
    <w:link w:val="Kop3"/>
    <w:uiPriority w:val="2"/>
    <w:rPr>
      <w:rFonts w:asciiTheme="majorHAnsi" w:eastAsiaTheme="majorEastAsia" w:hAnsiTheme="majorHAnsi" w:cstheme="majorBidi"/>
      <w:szCs w:val="24"/>
      <w:lang w:val="nl-NL"/>
    </w:rPr>
  </w:style>
  <w:style w:type="character" w:customStyle="1" w:styleId="Kop4Char">
    <w:name w:val="Kop 4 Char"/>
    <w:basedOn w:val="Standaardalinea-lettertype"/>
    <w:link w:val="Kop4"/>
    <w:uiPriority w:val="2"/>
    <w:rPr>
      <w:rFonts w:asciiTheme="majorHAnsi" w:eastAsiaTheme="majorEastAsia" w:hAnsiTheme="majorHAnsi" w:cstheme="majorBidi"/>
      <w:iCs/>
      <w:lang w:val="nl-NL"/>
    </w:rPr>
  </w:style>
  <w:style w:type="character" w:customStyle="1" w:styleId="Kop5Char">
    <w:name w:val="Kop 5 Char"/>
    <w:basedOn w:val="Standaardalinea-lettertype"/>
    <w:link w:val="Kop5"/>
    <w:uiPriority w:val="2"/>
    <w:rPr>
      <w:rFonts w:asciiTheme="majorHAnsi" w:eastAsiaTheme="majorEastAsia" w:hAnsiTheme="majorHAnsi" w:cstheme="majorBidi"/>
      <w:lang w:val="nl-NL"/>
    </w:rPr>
  </w:style>
  <w:style w:type="character" w:customStyle="1" w:styleId="Kop6Char">
    <w:name w:val="Kop 6 Char"/>
    <w:basedOn w:val="Standaardalinea-lettertype"/>
    <w:link w:val="Kop6"/>
    <w:uiPriority w:val="2"/>
    <w:rPr>
      <w:rFonts w:asciiTheme="majorHAnsi" w:eastAsiaTheme="majorEastAsia" w:hAnsiTheme="majorHAnsi" w:cstheme="majorBidi"/>
      <w:lang w:val="nl-NL"/>
    </w:rPr>
  </w:style>
  <w:style w:type="character" w:customStyle="1" w:styleId="Kop7Char">
    <w:name w:val="Kop 7 Char"/>
    <w:basedOn w:val="Standaardalinea-lettertype"/>
    <w:link w:val="Kop7"/>
    <w:uiPriority w:val="2"/>
    <w:rPr>
      <w:rFonts w:asciiTheme="majorHAnsi" w:eastAsiaTheme="majorEastAsia" w:hAnsiTheme="majorHAnsi" w:cstheme="majorBidi"/>
      <w:iCs/>
      <w:lang w:val="nl-NL"/>
    </w:rPr>
  </w:style>
  <w:style w:type="character" w:customStyle="1" w:styleId="Kop8Char">
    <w:name w:val="Kop 8 Char"/>
    <w:basedOn w:val="Standaardalinea-lettertype"/>
    <w:link w:val="Kop8"/>
    <w:uiPriority w:val="2"/>
    <w:rPr>
      <w:rFonts w:asciiTheme="majorHAnsi" w:eastAsiaTheme="majorEastAsia" w:hAnsiTheme="majorHAnsi" w:cstheme="majorBidi"/>
      <w:szCs w:val="21"/>
      <w:lang w:val="nl-NL"/>
    </w:rPr>
  </w:style>
  <w:style w:type="character" w:customStyle="1" w:styleId="Kop9Char">
    <w:name w:val="Kop 9 Char"/>
    <w:basedOn w:val="Standaardalinea-lettertype"/>
    <w:link w:val="Kop9"/>
    <w:uiPriority w:val="2"/>
    <w:rPr>
      <w:rFonts w:asciiTheme="majorHAnsi" w:eastAsiaTheme="majorEastAsia" w:hAnsiTheme="majorHAnsi" w:cstheme="majorBidi"/>
      <w:iCs/>
      <w:szCs w:val="21"/>
      <w:lang w:val="nl-NL"/>
    </w:rPr>
  </w:style>
  <w:style w:type="paragraph" w:styleId="Inhopg1">
    <w:name w:val="toc 1"/>
    <w:basedOn w:val="Standaard"/>
    <w:next w:val="Standaard"/>
    <w:uiPriority w:val="39"/>
    <w:pPr>
      <w:tabs>
        <w:tab w:val="left" w:pos="851"/>
        <w:tab w:val="right" w:pos="9072"/>
      </w:tabs>
      <w:spacing w:after="120"/>
      <w:ind w:left="567" w:hanging="567"/>
    </w:pPr>
    <w:rPr>
      <w:noProof/>
    </w:rPr>
  </w:style>
  <w:style w:type="paragraph" w:styleId="Inhopg2">
    <w:name w:val="toc 2"/>
    <w:basedOn w:val="Standaard"/>
    <w:next w:val="Standaard"/>
    <w:uiPriority w:val="39"/>
    <w:pPr>
      <w:tabs>
        <w:tab w:val="left" w:pos="851"/>
        <w:tab w:val="right" w:pos="9072"/>
      </w:tabs>
      <w:spacing w:after="120"/>
      <w:ind w:left="567" w:hanging="567"/>
    </w:pPr>
    <w:rPr>
      <w:noProof/>
    </w:rPr>
  </w:style>
  <w:style w:type="paragraph" w:styleId="Inhopg3">
    <w:name w:val="toc 3"/>
    <w:basedOn w:val="Standaard"/>
    <w:next w:val="Standaard"/>
    <w:uiPriority w:val="39"/>
    <w:pPr>
      <w:tabs>
        <w:tab w:val="left" w:pos="851"/>
        <w:tab w:val="right" w:pos="9072"/>
      </w:tabs>
      <w:spacing w:after="120"/>
      <w:ind w:left="567" w:hanging="567"/>
    </w:pPr>
    <w:rPr>
      <w:noProof/>
    </w:rPr>
  </w:style>
  <w:style w:type="paragraph" w:styleId="Lijstopsomteken">
    <w:name w:val="List Bullet"/>
    <w:basedOn w:val="Standaard"/>
    <w:uiPriority w:val="1"/>
    <w:pPr>
      <w:numPr>
        <w:numId w:val="10"/>
      </w:numPr>
      <w:contextualSpacing/>
    </w:pPr>
  </w:style>
  <w:style w:type="paragraph" w:styleId="Titel">
    <w:name w:val="Title"/>
    <w:basedOn w:val="Standaard"/>
    <w:next w:val="Standaard"/>
    <w:link w:val="TitelChar"/>
    <w:uiPriority w:val="10"/>
    <w:qFormat/>
    <w:pPr>
      <w:spacing w:after="120"/>
      <w:contextualSpacing/>
    </w:pPr>
    <w:rPr>
      <w:rFonts w:asciiTheme="majorHAnsi" w:eastAsiaTheme="majorEastAsia" w:hAnsiTheme="majorHAnsi" w:cstheme="majorBidi"/>
      <w:b/>
      <w:sz w:val="36"/>
      <w:szCs w:val="56"/>
    </w:rPr>
  </w:style>
  <w:style w:type="character" w:customStyle="1" w:styleId="TitelChar">
    <w:name w:val="Titel Char"/>
    <w:basedOn w:val="Standaardalinea-lettertype"/>
    <w:link w:val="Titel"/>
    <w:uiPriority w:val="10"/>
    <w:rPr>
      <w:rFonts w:asciiTheme="majorHAnsi" w:eastAsiaTheme="majorEastAsia" w:hAnsiTheme="majorHAnsi" w:cstheme="majorBidi"/>
      <w:b/>
      <w:sz w:val="36"/>
      <w:szCs w:val="56"/>
      <w:lang w:val="nl-NL"/>
    </w:rPr>
  </w:style>
  <w:style w:type="paragraph" w:styleId="Ondertitel">
    <w:name w:val="Subtitle"/>
    <w:basedOn w:val="Standaard"/>
    <w:next w:val="Standaard"/>
    <w:link w:val="OndertitelChar"/>
    <w:uiPriority w:val="11"/>
    <w:qFormat/>
    <w:pPr>
      <w:numPr>
        <w:ilvl w:val="1"/>
      </w:numPr>
    </w:pPr>
    <w:rPr>
      <w:rFonts w:eastAsiaTheme="minorEastAsia"/>
      <w:b/>
      <w:sz w:val="24"/>
    </w:rPr>
  </w:style>
  <w:style w:type="character" w:customStyle="1" w:styleId="OndertitelChar">
    <w:name w:val="Ondertitel Char"/>
    <w:basedOn w:val="Standaardalinea-lettertype"/>
    <w:link w:val="Ondertitel"/>
    <w:uiPriority w:val="11"/>
    <w:rPr>
      <w:rFonts w:eastAsiaTheme="minorEastAsia"/>
      <w:b/>
      <w:sz w:val="24"/>
      <w:lang w:val="nl-NL"/>
    </w:rPr>
  </w:style>
  <w:style w:type="character" w:styleId="Nadruk">
    <w:name w:val="Emphasis"/>
    <w:basedOn w:val="Standaardalinea-lettertype"/>
    <w:uiPriority w:val="20"/>
    <w:unhideWhenUsed/>
    <w:qFormat/>
    <w:rPr>
      <w:i/>
      <w:iCs/>
      <w:lang w:val="nl-NL"/>
    </w:rPr>
  </w:style>
  <w:style w:type="character" w:styleId="Zwaar">
    <w:name w:val="Strong"/>
    <w:basedOn w:val="Standaardalinea-lettertype"/>
    <w:uiPriority w:val="22"/>
    <w:qFormat/>
    <w:rPr>
      <w:b/>
      <w:bCs/>
      <w:lang w:val="nl-NL"/>
    </w:rPr>
  </w:style>
  <w:style w:type="paragraph" w:styleId="Citaat">
    <w:name w:val="Quote"/>
    <w:basedOn w:val="Standaard"/>
    <w:next w:val="Standaard"/>
    <w:link w:val="CitaatChar"/>
    <w:uiPriority w:val="29"/>
    <w:qFormat/>
    <w:pPr>
      <w:spacing w:before="280" w:after="280"/>
      <w:ind w:left="1418" w:right="1418"/>
    </w:pPr>
    <w:rPr>
      <w:i/>
      <w:iCs/>
    </w:rPr>
  </w:style>
  <w:style w:type="character" w:customStyle="1" w:styleId="CitaatChar">
    <w:name w:val="Citaat Char"/>
    <w:basedOn w:val="Standaardalinea-lettertype"/>
    <w:link w:val="Citaat"/>
    <w:uiPriority w:val="29"/>
    <w:rPr>
      <w:i/>
      <w:iCs/>
      <w:color w:val="000000" w:themeColor="text1"/>
      <w:sz w:val="20"/>
      <w:lang w:val="nl-NL"/>
    </w:rPr>
  </w:style>
  <w:style w:type="paragraph" w:styleId="Bijschrift">
    <w:name w:val="caption"/>
    <w:basedOn w:val="Standaard"/>
    <w:next w:val="Standaard"/>
    <w:uiPriority w:val="35"/>
    <w:qFormat/>
    <w:pPr>
      <w:spacing w:after="200"/>
    </w:pPr>
    <w:rPr>
      <w:i/>
      <w:iCs/>
      <w:color w:val="171717" w:themeColor="text2"/>
      <w:sz w:val="18"/>
      <w:szCs w:val="18"/>
    </w:rPr>
  </w:style>
  <w:style w:type="character" w:styleId="Paginanummer">
    <w:name w:val="page number"/>
    <w:basedOn w:val="Standaardalinea-lettertype"/>
    <w:unhideWhenUsed/>
  </w:style>
  <w:style w:type="character" w:styleId="Voetnootmarkering">
    <w:name w:val="footnote reference"/>
    <w:basedOn w:val="Standaardalinea-lettertype"/>
    <w:uiPriority w:val="99"/>
    <w:rPr>
      <w:vertAlign w:val="superscript"/>
      <w:lang w:val="nl-NL"/>
    </w:rPr>
  </w:style>
  <w:style w:type="paragraph" w:styleId="Voetnoottekst">
    <w:name w:val="footnote text"/>
    <w:basedOn w:val="Standaard"/>
    <w:link w:val="VoetnoottekstChar"/>
    <w:autoRedefine/>
    <w:uiPriority w:val="99"/>
    <w:pPr>
      <w:spacing w:line="220" w:lineRule="atLeast"/>
    </w:pPr>
    <w:rPr>
      <w:sz w:val="17"/>
      <w:szCs w:val="20"/>
    </w:rPr>
  </w:style>
  <w:style w:type="character" w:customStyle="1" w:styleId="VoetnoottekstChar">
    <w:name w:val="Voetnoottekst Char"/>
    <w:basedOn w:val="Standaardalinea-lettertype"/>
    <w:link w:val="Voetnoottekst"/>
    <w:uiPriority w:val="99"/>
    <w:rPr>
      <w:sz w:val="17"/>
      <w:szCs w:val="20"/>
      <w:lang w:val="nl-NL"/>
    </w:rPr>
  </w:style>
  <w:style w:type="paragraph" w:styleId="Voettekst">
    <w:name w:val="footer"/>
    <w:basedOn w:val="Standaard"/>
    <w:link w:val="VoettekstChar"/>
    <w:uiPriority w:val="99"/>
    <w:pPr>
      <w:tabs>
        <w:tab w:val="center" w:pos="4680"/>
        <w:tab w:val="right" w:pos="9360"/>
      </w:tabs>
      <w:spacing w:line="240" w:lineRule="auto"/>
    </w:pPr>
  </w:style>
  <w:style w:type="character" w:customStyle="1" w:styleId="VoettekstChar">
    <w:name w:val="Voettekst Char"/>
    <w:basedOn w:val="Standaardalinea-lettertype"/>
    <w:link w:val="Voettekst"/>
    <w:uiPriority w:val="99"/>
  </w:style>
  <w:style w:type="paragraph" w:styleId="Kopvaninhoudsopgave">
    <w:name w:val="TOC Heading"/>
    <w:basedOn w:val="Kop1"/>
    <w:next w:val="Standaard"/>
    <w:uiPriority w:val="39"/>
    <w:unhideWhenUsed/>
    <w:qFormat/>
    <w:pPr>
      <w:numPr>
        <w:numId w:val="0"/>
      </w:numPr>
      <w:spacing w:after="240"/>
      <w:outlineLvl w:val="9"/>
    </w:pPr>
    <w:rPr>
      <w:caps/>
    </w:rPr>
  </w:style>
  <w:style w:type="character" w:styleId="Hyperlink">
    <w:name w:val="Hyperlink"/>
    <w:basedOn w:val="Standaardalinea-lettertype"/>
    <w:uiPriority w:val="99"/>
    <w:unhideWhenUsed/>
    <w:rPr>
      <w:color w:val="707070" w:themeColor="hyperlink"/>
      <w:u w:val="single"/>
      <w:lang w:val="nl-NL"/>
    </w:rPr>
  </w:style>
  <w:style w:type="paragraph" w:styleId="Lijstnummering">
    <w:name w:val="List Number"/>
    <w:basedOn w:val="Standaard"/>
    <w:uiPriority w:val="10"/>
    <w:unhideWhenUsed/>
    <w:pPr>
      <w:numPr>
        <w:numId w:val="1"/>
      </w:numPr>
      <w:tabs>
        <w:tab w:val="left" w:pos="397"/>
      </w:tabs>
      <w:contextualSpacing/>
    </w:pPr>
  </w:style>
  <w:style w:type="paragraph" w:customStyle="1" w:styleId="DSHeadingNoToc1">
    <w:name w:val="DS_Heading_NoToc_1"/>
    <w:basedOn w:val="Kop1"/>
    <w:next w:val="DSHeadingNoToc2"/>
    <w:uiPriority w:val="1"/>
    <w:qFormat/>
    <w:pPr>
      <w:outlineLvl w:val="9"/>
    </w:pPr>
    <w:rPr>
      <w:rFonts w:asciiTheme="minorHAnsi" w:hAnsiTheme="minorHAnsi"/>
      <w:b w:val="0"/>
    </w:rPr>
  </w:style>
  <w:style w:type="paragraph" w:customStyle="1" w:styleId="DSHeadingNoToc2">
    <w:name w:val="DS_Heading_NoToc_2"/>
    <w:basedOn w:val="Kop2"/>
    <w:uiPriority w:val="1"/>
    <w:qFormat/>
    <w:pPr>
      <w:outlineLvl w:val="9"/>
    </w:pPr>
  </w:style>
  <w:style w:type="paragraph" w:customStyle="1" w:styleId="DSHeadingNoToc3">
    <w:name w:val="DS_Heading_NoToc_3"/>
    <w:basedOn w:val="Kop3"/>
    <w:uiPriority w:val="1"/>
    <w:qFormat/>
    <w:pPr>
      <w:tabs>
        <w:tab w:val="left" w:pos="851"/>
      </w:tabs>
      <w:outlineLvl w:val="9"/>
    </w:pPr>
  </w:style>
  <w:style w:type="paragraph" w:customStyle="1" w:styleId="DSHeadingNoToc4">
    <w:name w:val="DS_Heading_NoToc_4"/>
    <w:basedOn w:val="Kop4"/>
    <w:uiPriority w:val="1"/>
    <w:qFormat/>
    <w:pPr>
      <w:outlineLvl w:val="9"/>
    </w:pPr>
    <w:rPr>
      <w:noProof/>
    </w:rPr>
  </w:style>
  <w:style w:type="paragraph" w:customStyle="1" w:styleId="DSHeadingNoToc5">
    <w:name w:val="DS_Heading_NoToc_5"/>
    <w:basedOn w:val="Kop5"/>
    <w:uiPriority w:val="1"/>
    <w:qFormat/>
    <w:pPr>
      <w:outlineLvl w:val="9"/>
    </w:pPr>
    <w:rPr>
      <w:noProof/>
    </w:rPr>
  </w:style>
  <w:style w:type="paragraph" w:customStyle="1" w:styleId="DSHeadingNoToc6">
    <w:name w:val="DS_Heading_NoToc_6"/>
    <w:basedOn w:val="Kop6"/>
    <w:uiPriority w:val="1"/>
    <w:qFormat/>
    <w:pPr>
      <w:outlineLvl w:val="9"/>
    </w:pPr>
    <w:rPr>
      <w:noProof/>
    </w:rPr>
  </w:style>
  <w:style w:type="paragraph" w:customStyle="1" w:styleId="DSHeadingNoToc7">
    <w:name w:val="DS_Heading_NoToc_7"/>
    <w:basedOn w:val="Kop7"/>
    <w:uiPriority w:val="1"/>
    <w:qFormat/>
    <w:pPr>
      <w:outlineLvl w:val="9"/>
    </w:pPr>
    <w:rPr>
      <w:noProof/>
    </w:rPr>
  </w:style>
  <w:style w:type="paragraph" w:customStyle="1" w:styleId="DSHeadingNoToc8">
    <w:name w:val="DS_Heading_NoToc_8"/>
    <w:basedOn w:val="Kop8"/>
    <w:uiPriority w:val="1"/>
    <w:qFormat/>
    <w:pPr>
      <w:outlineLvl w:val="9"/>
    </w:pPr>
    <w:rPr>
      <w:noProof/>
    </w:rPr>
  </w:style>
  <w:style w:type="paragraph" w:customStyle="1" w:styleId="DSHeadingNoToc9">
    <w:name w:val="DS_Heading_NoToc_9"/>
    <w:basedOn w:val="Kop9"/>
    <w:uiPriority w:val="1"/>
    <w:qFormat/>
    <w:pPr>
      <w:outlineLvl w:val="9"/>
    </w:pPr>
    <w:rPr>
      <w:noProof/>
    </w:rPr>
  </w:style>
  <w:style w:type="paragraph" w:customStyle="1" w:styleId="DSLabels">
    <w:name w:val="DS_Labels"/>
    <w:basedOn w:val="Standaard"/>
    <w:uiPriority w:val="10"/>
    <w:qFormat/>
    <w:rPr>
      <w:rFonts w:eastAsia="Times New Roman" w:cs="Times New Roman"/>
      <w:b/>
      <w:noProof/>
      <w:sz w:val="18"/>
      <w:szCs w:val="19"/>
      <w:lang w:eastAsia="nl-NL"/>
    </w:rPr>
  </w:style>
  <w:style w:type="paragraph" w:customStyle="1" w:styleId="DSLocationData1">
    <w:name w:val="DS_LocationData_1"/>
    <w:basedOn w:val="Geenafstand"/>
    <w:uiPriority w:val="10"/>
    <w:qFormat/>
    <w:pPr>
      <w:spacing w:line="280" w:lineRule="atLeast"/>
      <w:contextualSpacing/>
    </w:pPr>
    <w:rPr>
      <w:rFonts w:eastAsia="Times New Roman" w:cs="Times New Roman"/>
      <w:noProof/>
      <w:sz w:val="16"/>
      <w:szCs w:val="19"/>
      <w:lang w:eastAsia="nl-NL"/>
    </w:rPr>
  </w:style>
  <w:style w:type="paragraph" w:customStyle="1" w:styleId="DSSendOption">
    <w:name w:val="DS_SendOption"/>
    <w:basedOn w:val="Standaard"/>
    <w:uiPriority w:val="10"/>
    <w:qFormat/>
    <w:rPr>
      <w:rFonts w:eastAsia="Times New Roman" w:cs="Times New Roman"/>
      <w:b/>
      <w:noProof/>
      <w:szCs w:val="19"/>
      <w:u w:val="single"/>
      <w:lang w:eastAsia="nl-NL"/>
    </w:rPr>
  </w:style>
  <w:style w:type="paragraph" w:customStyle="1" w:styleId="DSConfidentiality">
    <w:name w:val="DS_Confidentiality"/>
    <w:basedOn w:val="Standaard"/>
    <w:uiPriority w:val="10"/>
    <w:qFormat/>
    <w:rPr>
      <w:rFonts w:eastAsia="Times New Roman" w:cs="Times New Roman"/>
      <w:b/>
      <w:caps/>
      <w:noProof/>
      <w:szCs w:val="24"/>
      <w:lang w:eastAsia="nl-NL"/>
    </w:rPr>
  </w:style>
  <w:style w:type="paragraph" w:styleId="Koptekst">
    <w:name w:val="header"/>
    <w:basedOn w:val="Standaard"/>
    <w:link w:val="KoptekstChar"/>
    <w:uiPriority w:val="99"/>
    <w:unhideWhenUsed/>
    <w:pPr>
      <w:tabs>
        <w:tab w:val="center" w:pos="4680"/>
        <w:tab w:val="right" w:pos="9360"/>
      </w:tabs>
      <w:jc w:val="center"/>
    </w:pPr>
    <w:rPr>
      <w:color w:val="FFFFFF" w:themeColor="background1"/>
      <w:sz w:val="32"/>
    </w:rPr>
  </w:style>
  <w:style w:type="character" w:customStyle="1" w:styleId="KoptekstChar">
    <w:name w:val="Koptekst Char"/>
    <w:basedOn w:val="Standaardalinea-lettertype"/>
    <w:link w:val="Koptekst"/>
    <w:uiPriority w:val="99"/>
    <w:rPr>
      <w:color w:val="FFFFFF" w:themeColor="background1"/>
      <w:sz w:val="32"/>
      <w:lang w:val="nl-NL"/>
    </w:rPr>
  </w:style>
  <w:style w:type="paragraph" w:styleId="Ballontekst">
    <w:name w:val="Balloon Text"/>
    <w:basedOn w:val="Standaard"/>
    <w:link w:val="BallontekstChar"/>
    <w:uiPriority w:val="99"/>
    <w:semiHidden/>
    <w:unhideWhenUsed/>
    <w:rPr>
      <w:rFonts w:ascii="Segoe UI" w:hAnsi="Segoe UI" w:cs="Segoe UI"/>
      <w:szCs w:val="18"/>
    </w:rPr>
  </w:style>
  <w:style w:type="character" w:customStyle="1" w:styleId="BallontekstChar">
    <w:name w:val="Ballontekst Char"/>
    <w:basedOn w:val="Standaardalinea-lettertype"/>
    <w:link w:val="Ballontekst"/>
    <w:uiPriority w:val="99"/>
    <w:semiHidden/>
    <w:rPr>
      <w:rFonts w:ascii="Segoe UI" w:hAnsi="Segoe UI" w:cs="Segoe UI"/>
      <w:sz w:val="18"/>
      <w:szCs w:val="18"/>
      <w:lang w:val="nl-NL"/>
    </w:rPr>
  </w:style>
  <w:style w:type="paragraph" w:styleId="Lijstalinea">
    <w:name w:val="List Paragraph"/>
    <w:basedOn w:val="Standaard"/>
    <w:uiPriority w:val="34"/>
    <w:unhideWhenUsed/>
    <w:qFormat/>
    <w:pPr>
      <w:ind w:left="567"/>
      <w:contextualSpacing/>
    </w:pPr>
  </w:style>
  <w:style w:type="paragraph" w:customStyle="1" w:styleId="DSNumberedList1">
    <w:name w:val="DS_NumberedList_1"/>
    <w:basedOn w:val="Standaard"/>
    <w:uiPriority w:val="1"/>
    <w:qFormat/>
    <w:pPr>
      <w:numPr>
        <w:numId w:val="7"/>
      </w:numPr>
    </w:pPr>
    <w:rPr>
      <w:rFonts w:eastAsia="Times New Roman" w:cs="Times New Roman"/>
      <w:szCs w:val="24"/>
      <w:lang w:eastAsia="nl-NL"/>
    </w:rPr>
  </w:style>
  <w:style w:type="paragraph" w:customStyle="1" w:styleId="DSNumberedListA">
    <w:name w:val="DS_NumberedList_A"/>
    <w:basedOn w:val="Standaard"/>
    <w:uiPriority w:val="1"/>
    <w:qFormat/>
    <w:pPr>
      <w:numPr>
        <w:numId w:val="37"/>
      </w:numPr>
    </w:pPr>
    <w:rPr>
      <w:rFonts w:eastAsia="Times New Roman" w:cs="Times New Roman"/>
      <w:szCs w:val="24"/>
      <w:lang w:eastAsia="nl-NL"/>
    </w:rPr>
  </w:style>
  <w:style w:type="paragraph" w:customStyle="1" w:styleId="DSNumberedListI">
    <w:name w:val="DS_NumberedList_I"/>
    <w:basedOn w:val="Standaard"/>
    <w:uiPriority w:val="1"/>
    <w:qFormat/>
    <w:pPr>
      <w:numPr>
        <w:numId w:val="9"/>
      </w:numPr>
    </w:pPr>
    <w:rPr>
      <w:rFonts w:eastAsia="Times New Roman" w:cs="Times New Roman"/>
      <w:szCs w:val="24"/>
      <w:lang w:eastAsia="nl-NL"/>
    </w:rPr>
  </w:style>
  <w:style w:type="character" w:customStyle="1" w:styleId="DSProductions">
    <w:name w:val="DS_Productions"/>
    <w:basedOn w:val="Standaardalinea-lettertype"/>
    <w:uiPriority w:val="3"/>
    <w:qFormat/>
    <w:rPr>
      <w:b/>
      <w:lang w:val="nl-NL"/>
    </w:rPr>
  </w:style>
  <w:style w:type="paragraph" w:customStyle="1" w:styleId="DSBodyText1">
    <w:name w:val="DS_BodyText_1"/>
    <w:basedOn w:val="Standaard"/>
    <w:uiPriority w:val="3"/>
    <w:qFormat/>
    <w:rPr>
      <w:rFonts w:eastAsia="Times New Roman" w:cs="Times New Roman"/>
      <w:szCs w:val="24"/>
      <w:lang w:eastAsia="nl-NL"/>
    </w:rPr>
  </w:style>
  <w:style w:type="paragraph" w:customStyle="1" w:styleId="DSBodyText2">
    <w:name w:val="DS_BodyText_2"/>
    <w:basedOn w:val="DSBodyText1"/>
    <w:uiPriority w:val="3"/>
    <w:qFormat/>
    <w:pPr>
      <w:numPr>
        <w:ilvl w:val="1"/>
      </w:numPr>
    </w:pPr>
  </w:style>
  <w:style w:type="paragraph" w:customStyle="1" w:styleId="DSBodyText3">
    <w:name w:val="DS_BodyText_3"/>
    <w:basedOn w:val="DSBodyText1"/>
    <w:uiPriority w:val="3"/>
    <w:qFormat/>
    <w:pPr>
      <w:numPr>
        <w:ilvl w:val="2"/>
      </w:numPr>
    </w:pPr>
  </w:style>
  <w:style w:type="paragraph" w:customStyle="1" w:styleId="DSBodyText4">
    <w:name w:val="DS_BodyText_4"/>
    <w:basedOn w:val="DSBodyText1"/>
    <w:uiPriority w:val="3"/>
    <w:qFormat/>
    <w:pPr>
      <w:numPr>
        <w:ilvl w:val="3"/>
      </w:numPr>
    </w:pPr>
  </w:style>
  <w:style w:type="paragraph" w:customStyle="1" w:styleId="DSBodyTextNumbered1">
    <w:name w:val="DS_BodyText_Numbered_1"/>
    <w:basedOn w:val="Standaard"/>
    <w:uiPriority w:val="3"/>
    <w:qFormat/>
    <w:pPr>
      <w:numPr>
        <w:numId w:val="6"/>
      </w:numPr>
      <w:spacing w:before="240"/>
    </w:pPr>
  </w:style>
  <w:style w:type="paragraph" w:customStyle="1" w:styleId="DSBodyTextNumbered2">
    <w:name w:val="DS_BodyText_Numbered_2"/>
    <w:basedOn w:val="DSBodyTextNumbered1"/>
    <w:uiPriority w:val="3"/>
    <w:qFormat/>
    <w:pPr>
      <w:numPr>
        <w:ilvl w:val="1"/>
      </w:numPr>
    </w:pPr>
  </w:style>
  <w:style w:type="paragraph" w:customStyle="1" w:styleId="DSBodyTextNumbered3">
    <w:name w:val="DS_BodyText_Numbered_3"/>
    <w:basedOn w:val="DSBodyTextNumbered2"/>
    <w:uiPriority w:val="3"/>
    <w:qFormat/>
    <w:pPr>
      <w:numPr>
        <w:ilvl w:val="2"/>
      </w:numPr>
    </w:pPr>
  </w:style>
  <w:style w:type="paragraph" w:customStyle="1" w:styleId="DSBodyTextNumbered4">
    <w:name w:val="DS_BodyText_Numbered_4"/>
    <w:basedOn w:val="DSBodyTextNumbered3"/>
    <w:uiPriority w:val="3"/>
    <w:qFormat/>
    <w:pPr>
      <w:numPr>
        <w:ilvl w:val="3"/>
      </w:numPr>
    </w:pPr>
  </w:style>
  <w:style w:type="paragraph" w:customStyle="1" w:styleId="DSLocationData2">
    <w:name w:val="DS_LocationData_2"/>
    <w:basedOn w:val="DSLocationData1"/>
    <w:uiPriority w:val="10"/>
    <w:qFormat/>
    <w:rPr>
      <w:i/>
    </w:rPr>
  </w:style>
  <w:style w:type="paragraph" w:customStyle="1" w:styleId="DSDocumentData">
    <w:name w:val="DS_DocumentData"/>
    <w:basedOn w:val="Standaard"/>
    <w:uiPriority w:val="10"/>
    <w:qFormat/>
    <w:rPr>
      <w:sz w:val="18"/>
    </w:rPr>
  </w:style>
  <w:style w:type="paragraph" w:customStyle="1" w:styleId="DSBodyTextIndent1">
    <w:name w:val="DS_BodyText_Indent_1"/>
    <w:basedOn w:val="Standaard"/>
    <w:uiPriority w:val="3"/>
    <w:qFormat/>
    <w:pPr>
      <w:ind w:left="567"/>
    </w:pPr>
  </w:style>
  <w:style w:type="paragraph" w:customStyle="1" w:styleId="DSBodyTextIndent2">
    <w:name w:val="DS_BodyText_Indent_2"/>
    <w:basedOn w:val="DSBodyTextIndent1"/>
    <w:uiPriority w:val="3"/>
    <w:qFormat/>
    <w:pPr>
      <w:ind w:left="1134"/>
    </w:pPr>
  </w:style>
  <w:style w:type="paragraph" w:customStyle="1" w:styleId="DSHeadingUnnumbered1">
    <w:name w:val="DS_Heading_Unnumbered_1"/>
    <w:basedOn w:val="Kop1"/>
    <w:next w:val="Standaard"/>
    <w:uiPriority w:val="1"/>
    <w:qFormat/>
    <w:pPr>
      <w:numPr>
        <w:numId w:val="25"/>
      </w:numPr>
    </w:pPr>
  </w:style>
  <w:style w:type="paragraph" w:customStyle="1" w:styleId="DSHeadingUnnumbered2">
    <w:name w:val="DS_Heading_Unnumbered_2"/>
    <w:basedOn w:val="Kop2"/>
    <w:next w:val="Standaard"/>
    <w:uiPriority w:val="1"/>
    <w:qFormat/>
    <w:pPr>
      <w:numPr>
        <w:numId w:val="25"/>
      </w:numPr>
    </w:pPr>
  </w:style>
  <w:style w:type="paragraph" w:customStyle="1" w:styleId="DSHeadingUnnumbered3">
    <w:name w:val="DS_Heading_Unnumbered_3"/>
    <w:basedOn w:val="Kop3"/>
    <w:next w:val="Standaard"/>
    <w:uiPriority w:val="1"/>
    <w:qFormat/>
    <w:pPr>
      <w:numPr>
        <w:numId w:val="25"/>
      </w:numPr>
    </w:pPr>
  </w:style>
  <w:style w:type="numbering" w:customStyle="1" w:styleId="ListHeadingUnnumbered">
    <w:name w:val="List_Heading_Unnumbered"/>
    <w:uiPriority w:val="99"/>
    <w:pPr>
      <w:numPr>
        <w:numId w:val="24"/>
      </w:numPr>
    </w:pPr>
  </w:style>
  <w:style w:type="paragraph" w:customStyle="1" w:styleId="DSHeadingUnnumbered4">
    <w:name w:val="DS_Heading_Unnumbered_4"/>
    <w:basedOn w:val="Kop4"/>
    <w:next w:val="Standaard"/>
    <w:uiPriority w:val="1"/>
    <w:qFormat/>
    <w:pPr>
      <w:numPr>
        <w:numId w:val="25"/>
      </w:numPr>
    </w:pPr>
  </w:style>
  <w:style w:type="paragraph" w:customStyle="1" w:styleId="DSHeadingUnnumbered5">
    <w:name w:val="DS_Heading_Unnumbered_5"/>
    <w:basedOn w:val="Kop5"/>
    <w:next w:val="Standaard"/>
    <w:uiPriority w:val="1"/>
    <w:qFormat/>
    <w:pPr>
      <w:numPr>
        <w:numId w:val="25"/>
      </w:numPr>
    </w:pPr>
  </w:style>
  <w:style w:type="paragraph" w:customStyle="1" w:styleId="DSHeadingUnnumbered6">
    <w:name w:val="DS_Heading_Unnumbered_6"/>
    <w:basedOn w:val="Kop6"/>
    <w:next w:val="Standaard"/>
    <w:uiPriority w:val="1"/>
    <w:qFormat/>
    <w:pPr>
      <w:numPr>
        <w:numId w:val="25"/>
      </w:numPr>
    </w:pPr>
  </w:style>
  <w:style w:type="paragraph" w:customStyle="1" w:styleId="DSHeadingUnnumbered7">
    <w:name w:val="DS_Heading_Unnumbered_7"/>
    <w:basedOn w:val="Kop7"/>
    <w:next w:val="Standaard"/>
    <w:uiPriority w:val="1"/>
    <w:qFormat/>
    <w:pPr>
      <w:numPr>
        <w:numId w:val="25"/>
      </w:numPr>
    </w:pPr>
  </w:style>
  <w:style w:type="paragraph" w:customStyle="1" w:styleId="DSHeadingUnnumbered8">
    <w:name w:val="DS_Heading_Unnumbered_8"/>
    <w:basedOn w:val="Kop8"/>
    <w:next w:val="Standaard"/>
    <w:uiPriority w:val="1"/>
    <w:qFormat/>
    <w:pPr>
      <w:numPr>
        <w:numId w:val="25"/>
      </w:numPr>
    </w:pPr>
  </w:style>
  <w:style w:type="paragraph" w:styleId="Inhopg4">
    <w:name w:val="toc 4"/>
    <w:basedOn w:val="Standaard"/>
    <w:next w:val="Standaard"/>
    <w:uiPriority w:val="39"/>
    <w:unhideWhenUsed/>
    <w:pPr>
      <w:tabs>
        <w:tab w:val="left" w:pos="709"/>
        <w:tab w:val="right" w:leader="dot" w:pos="9072"/>
      </w:tabs>
      <w:spacing w:after="140"/>
      <w:ind w:left="680" w:hanging="680"/>
    </w:pPr>
  </w:style>
  <w:style w:type="paragraph" w:styleId="Inhopg5">
    <w:name w:val="toc 5"/>
    <w:basedOn w:val="Standaard"/>
    <w:next w:val="Standaard"/>
    <w:uiPriority w:val="39"/>
    <w:unhideWhenUsed/>
    <w:pPr>
      <w:tabs>
        <w:tab w:val="left" w:pos="709"/>
        <w:tab w:val="right" w:leader="dot" w:pos="9072"/>
      </w:tabs>
      <w:spacing w:after="140"/>
      <w:ind w:left="680" w:hanging="680"/>
    </w:pPr>
  </w:style>
  <w:style w:type="paragraph" w:styleId="Inhopg6">
    <w:name w:val="toc 6"/>
    <w:basedOn w:val="Standaard"/>
    <w:next w:val="Standaard"/>
    <w:uiPriority w:val="39"/>
    <w:unhideWhenUsed/>
    <w:pPr>
      <w:tabs>
        <w:tab w:val="left" w:pos="709"/>
        <w:tab w:val="right" w:leader="dot" w:pos="9072"/>
      </w:tabs>
      <w:spacing w:after="140"/>
      <w:ind w:left="680" w:hanging="680"/>
    </w:pPr>
  </w:style>
  <w:style w:type="paragraph" w:styleId="Inhopg7">
    <w:name w:val="toc 7"/>
    <w:basedOn w:val="Standaard"/>
    <w:next w:val="Standaard"/>
    <w:uiPriority w:val="39"/>
    <w:unhideWhenUsed/>
    <w:pPr>
      <w:tabs>
        <w:tab w:val="left" w:pos="709"/>
        <w:tab w:val="right" w:leader="dot" w:pos="9072"/>
      </w:tabs>
      <w:spacing w:after="140"/>
      <w:ind w:left="680" w:hanging="680"/>
    </w:pPr>
  </w:style>
  <w:style w:type="paragraph" w:styleId="Inhopg8">
    <w:name w:val="toc 8"/>
    <w:basedOn w:val="Standaard"/>
    <w:next w:val="Standaard"/>
    <w:uiPriority w:val="39"/>
    <w:unhideWhenUsed/>
    <w:pPr>
      <w:tabs>
        <w:tab w:val="left" w:pos="709"/>
        <w:tab w:val="right" w:leader="dot" w:pos="9072"/>
      </w:tabs>
      <w:spacing w:after="140"/>
      <w:ind w:left="680" w:hanging="680"/>
    </w:pPr>
  </w:style>
  <w:style w:type="paragraph" w:styleId="Inhopg9">
    <w:name w:val="toc 9"/>
    <w:basedOn w:val="Standaard"/>
    <w:next w:val="Standaard"/>
    <w:uiPriority w:val="39"/>
    <w:unhideWhenUsed/>
    <w:pPr>
      <w:tabs>
        <w:tab w:val="left" w:pos="709"/>
        <w:tab w:val="right" w:leader="dot" w:pos="9072"/>
      </w:tabs>
      <w:spacing w:after="140"/>
      <w:ind w:left="680" w:hanging="680"/>
    </w:pPr>
  </w:style>
  <w:style w:type="table" w:styleId="Tabelraster">
    <w:name w:val="Table Grid"/>
    <w:basedOn w:val="Standaardtabe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STableClear">
    <w:name w:val="DS_TableClear"/>
    <w:basedOn w:val="Standaardtabel"/>
    <w:uiPriority w:val="99"/>
    <w:pPr>
      <w:spacing w:after="0" w:line="240" w:lineRule="auto"/>
    </w:pPr>
    <w:tblPr>
      <w:tblCellMar>
        <w:left w:w="0" w:type="dxa"/>
        <w:right w:w="0" w:type="dxa"/>
      </w:tblCellMar>
    </w:tblPr>
  </w:style>
  <w:style w:type="table" w:customStyle="1" w:styleId="DSTable">
    <w:name w:val="DS_Table"/>
    <w:basedOn w:val="DSTableClear"/>
    <w:uiPriority w:val="99"/>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blStylePr w:type="firstRow">
      <w:rPr>
        <w:b/>
        <w:color w:val="FFFFFF" w:themeColor="background1"/>
      </w:rPr>
      <w:tblPr/>
      <w:tcPr>
        <w:tcBorders>
          <w:top w:val="single" w:sz="4" w:space="0" w:color="F27E22" w:themeColor="accent1"/>
          <w:left w:val="single" w:sz="4" w:space="0" w:color="F27E22" w:themeColor="accent1"/>
          <w:bottom w:val="single" w:sz="4" w:space="0" w:color="F27E22" w:themeColor="accent1"/>
          <w:right w:val="single" w:sz="4" w:space="0" w:color="F27E22" w:themeColor="accent1"/>
          <w:insideH w:val="single" w:sz="4" w:space="0" w:color="F27E22" w:themeColor="accent1"/>
          <w:insideV w:val="single" w:sz="4" w:space="0" w:color="F27E22" w:themeColor="accent1"/>
        </w:tcBorders>
        <w:shd w:val="clear" w:color="auto" w:fill="F27E22" w:themeFill="accent1"/>
      </w:tcPr>
    </w:tblStylePr>
  </w:style>
  <w:style w:type="character" w:customStyle="1" w:styleId="DSAccentColor">
    <w:name w:val="DS_AccentColor"/>
    <w:basedOn w:val="Standaardalinea-lettertype"/>
    <w:uiPriority w:val="10"/>
    <w:qFormat/>
    <w:rPr>
      <w:color w:val="F27E22" w:themeColor="accent1"/>
      <w:lang w:val="nl-NL"/>
    </w:rPr>
  </w:style>
  <w:style w:type="paragraph" w:customStyle="1" w:styleId="DSProductionsList">
    <w:name w:val="DS_ProductionsList"/>
    <w:basedOn w:val="Kop1"/>
    <w:uiPriority w:val="3"/>
    <w:qFormat/>
    <w:pPr>
      <w:numPr>
        <w:numId w:val="17"/>
      </w:numPr>
      <w:outlineLvl w:val="9"/>
    </w:pPr>
  </w:style>
  <w:style w:type="paragraph" w:customStyle="1" w:styleId="DSSchedulesList">
    <w:name w:val="DS_SchedulesList"/>
    <w:basedOn w:val="Kop1"/>
    <w:uiPriority w:val="3"/>
    <w:qFormat/>
    <w:pPr>
      <w:numPr>
        <w:numId w:val="16"/>
      </w:numPr>
    </w:pPr>
  </w:style>
  <w:style w:type="paragraph" w:customStyle="1" w:styleId="DSFooter2">
    <w:name w:val="DS_Footer_2"/>
    <w:basedOn w:val="DSFooter1"/>
    <w:uiPriority w:val="10"/>
    <w:qFormat/>
    <w:pPr>
      <w:jc w:val="center"/>
    </w:pPr>
  </w:style>
  <w:style w:type="paragraph" w:customStyle="1" w:styleId="DSFooter1">
    <w:name w:val="DS_Footer_1"/>
    <w:basedOn w:val="Standaard"/>
    <w:uiPriority w:val="10"/>
    <w:qFormat/>
    <w:pPr>
      <w:spacing w:line="240" w:lineRule="auto"/>
      <w:jc w:val="right"/>
    </w:pPr>
    <w:rPr>
      <w:noProof/>
    </w:rPr>
  </w:style>
  <w:style w:type="table" w:customStyle="1" w:styleId="TableGrid1">
    <w:name w:val="Table Grid1"/>
    <w:basedOn w:val="Standaardtabel"/>
    <w:next w:val="Tabelraster"/>
    <w:uiPriority w:val="59"/>
    <w:pPr>
      <w:spacing w:after="0" w:line="240" w:lineRule="atLeast"/>
    </w:pPr>
    <w:rPr>
      <w:rFonts w:eastAsia="Times New Roman" w:cs="Times New Roman"/>
      <w:sz w:val="20"/>
      <w:szCs w:val="19"/>
    </w:rPr>
    <w:tblPr>
      <w:tblCellMar>
        <w:left w:w="0" w:type="dxa"/>
        <w:right w:w="0" w:type="dxa"/>
      </w:tblCellMar>
    </w:tblPr>
  </w:style>
  <w:style w:type="character" w:customStyle="1" w:styleId="DSAccentSymbol">
    <w:name w:val="DS_AccentSymbol"/>
    <w:basedOn w:val="Standaardalinea-lettertype"/>
    <w:uiPriority w:val="10"/>
    <w:qFormat/>
    <w:rPr>
      <w:rFonts w:ascii="Wingdings" w:hAnsi="Wingdings"/>
      <w:color w:val="000000" w:themeColor="text1"/>
      <w:sz w:val="14"/>
      <w:lang w:val="nl-NL"/>
    </w:rPr>
  </w:style>
  <w:style w:type="paragraph" w:customStyle="1" w:styleId="DSComment">
    <w:name w:val="DS_Comment"/>
    <w:basedOn w:val="Standaard"/>
    <w:next w:val="Standaard"/>
    <w:uiPriority w:val="3"/>
    <w:qFormat/>
    <w:rPr>
      <w:i/>
      <w:color w:val="A5A5A5" w:themeColor="accent3"/>
      <w:spacing w:val="-10"/>
    </w:rPr>
  </w:style>
  <w:style w:type="character" w:styleId="Intensievebenadrukking">
    <w:name w:val="Intense Emphasis"/>
    <w:basedOn w:val="Standaardalinea-lettertype"/>
    <w:uiPriority w:val="21"/>
    <w:unhideWhenUsed/>
    <w:qFormat/>
    <w:rPr>
      <w:rFonts w:asciiTheme="minorHAnsi" w:hAnsiTheme="minorHAnsi"/>
      <w:i w:val="0"/>
      <w:iCs/>
      <w:color w:val="F27E22" w:themeColor="accent1"/>
      <w:sz w:val="28"/>
      <w:lang w:val="nl-NL"/>
    </w:rPr>
  </w:style>
  <w:style w:type="paragraph" w:styleId="Lijstopsomteken2">
    <w:name w:val="List Bullet 2"/>
    <w:basedOn w:val="Standaard"/>
    <w:uiPriority w:val="1"/>
    <w:pPr>
      <w:numPr>
        <w:numId w:val="12"/>
      </w:numPr>
      <w:contextualSpacing/>
    </w:pPr>
  </w:style>
  <w:style w:type="paragraph" w:styleId="Lijstopsomteken3">
    <w:name w:val="List Bullet 3"/>
    <w:basedOn w:val="Standaard"/>
    <w:uiPriority w:val="1"/>
    <w:pPr>
      <w:numPr>
        <w:numId w:val="14"/>
      </w:numPr>
      <w:contextualSpacing/>
    </w:pPr>
  </w:style>
  <w:style w:type="paragraph" w:customStyle="1" w:styleId="DSHeadingNonLegal1">
    <w:name w:val="DS_Heading_NonLegal_1"/>
    <w:basedOn w:val="Kop1"/>
    <w:next w:val="DSBodyTextIndent1"/>
    <w:uiPriority w:val="2"/>
    <w:qFormat/>
    <w:pPr>
      <w:numPr>
        <w:numId w:val="5"/>
      </w:numPr>
    </w:pPr>
  </w:style>
  <w:style w:type="paragraph" w:customStyle="1" w:styleId="DSHeadingNonLegal2">
    <w:name w:val="DS_Heading_NonLegal_2"/>
    <w:basedOn w:val="Kop2"/>
    <w:uiPriority w:val="2"/>
    <w:qFormat/>
    <w:pPr>
      <w:numPr>
        <w:numId w:val="5"/>
      </w:numPr>
      <w:outlineLvl w:val="9"/>
    </w:pPr>
  </w:style>
  <w:style w:type="paragraph" w:customStyle="1" w:styleId="DSHeadingNonLegal3">
    <w:name w:val="DS_Heading_NonLegal_3"/>
    <w:basedOn w:val="Kop3"/>
    <w:uiPriority w:val="2"/>
    <w:qFormat/>
    <w:pPr>
      <w:numPr>
        <w:numId w:val="5"/>
      </w:numPr>
      <w:outlineLvl w:val="9"/>
    </w:pPr>
  </w:style>
  <w:style w:type="paragraph" w:customStyle="1" w:styleId="DSHeadingNonLegal4">
    <w:name w:val="DS_Heading_NonLegal_4"/>
    <w:basedOn w:val="Kop4"/>
    <w:uiPriority w:val="2"/>
    <w:qFormat/>
    <w:pPr>
      <w:numPr>
        <w:numId w:val="5"/>
      </w:numPr>
      <w:spacing w:before="120"/>
      <w:outlineLvl w:val="9"/>
    </w:pPr>
  </w:style>
  <w:style w:type="paragraph" w:customStyle="1" w:styleId="DSHeadingNonLegal5">
    <w:name w:val="DS_Heading_NonLegal_5"/>
    <w:basedOn w:val="Kop5"/>
    <w:uiPriority w:val="2"/>
    <w:qFormat/>
    <w:pPr>
      <w:numPr>
        <w:numId w:val="5"/>
      </w:numPr>
      <w:spacing w:before="120"/>
      <w:outlineLvl w:val="9"/>
    </w:pPr>
  </w:style>
  <w:style w:type="paragraph" w:customStyle="1" w:styleId="DSHeadingNonLegal6">
    <w:name w:val="DS_Heading_NonLegal_6"/>
    <w:basedOn w:val="Kop6"/>
    <w:next w:val="Standaard"/>
    <w:uiPriority w:val="2"/>
    <w:qFormat/>
    <w:pPr>
      <w:numPr>
        <w:numId w:val="2"/>
      </w:numPr>
      <w:outlineLvl w:val="9"/>
    </w:pPr>
  </w:style>
  <w:style w:type="paragraph" w:customStyle="1" w:styleId="DSHeadingNonLegal7">
    <w:name w:val="DS_Heading_NonLegal_7"/>
    <w:basedOn w:val="Kop7"/>
    <w:next w:val="Standaard"/>
    <w:uiPriority w:val="2"/>
    <w:qFormat/>
    <w:pPr>
      <w:numPr>
        <w:numId w:val="2"/>
      </w:numPr>
      <w:outlineLvl w:val="9"/>
    </w:pPr>
  </w:style>
  <w:style w:type="paragraph" w:customStyle="1" w:styleId="DSHeadingNonLegal8">
    <w:name w:val="DS_Heading_NonLegal_8"/>
    <w:basedOn w:val="Kop8"/>
    <w:next w:val="Standaard"/>
    <w:uiPriority w:val="2"/>
    <w:qFormat/>
    <w:pPr>
      <w:numPr>
        <w:numId w:val="2"/>
      </w:numPr>
      <w:outlineLvl w:val="9"/>
    </w:pPr>
  </w:style>
  <w:style w:type="paragraph" w:customStyle="1" w:styleId="DSHeadingNonLegal9">
    <w:name w:val="DS_Heading_NonLegal_9"/>
    <w:basedOn w:val="Kop9"/>
    <w:next w:val="Standaard"/>
    <w:uiPriority w:val="2"/>
    <w:qFormat/>
    <w:pPr>
      <w:numPr>
        <w:numId w:val="2"/>
      </w:numPr>
      <w:outlineLvl w:val="9"/>
    </w:pPr>
  </w:style>
  <w:style w:type="paragraph" w:customStyle="1" w:styleId="DSTitleDocument">
    <w:name w:val="DS_TitleDocument"/>
    <w:basedOn w:val="Standaard"/>
    <w:uiPriority w:val="10"/>
    <w:qFormat/>
    <w:rPr>
      <w:b/>
      <w:caps/>
      <w:sz w:val="28"/>
    </w:rPr>
  </w:style>
  <w:style w:type="paragraph" w:customStyle="1" w:styleId="DSPageNumber">
    <w:name w:val="DS_PageNumber"/>
    <w:basedOn w:val="Standaard"/>
    <w:uiPriority w:val="10"/>
    <w:qFormat/>
    <w:pPr>
      <w:spacing w:line="240" w:lineRule="auto"/>
      <w:jc w:val="right"/>
    </w:pPr>
    <w:rPr>
      <w:sz w:val="20"/>
    </w:rPr>
  </w:style>
  <w:style w:type="paragraph" w:customStyle="1" w:styleId="DSNormalBold">
    <w:name w:val="DS_Normal_Bold"/>
    <w:basedOn w:val="Standaard"/>
    <w:next w:val="Standaard"/>
    <w:uiPriority w:val="3"/>
    <w:qFormat/>
    <w:rPr>
      <w:b/>
    </w:rPr>
  </w:style>
  <w:style w:type="paragraph" w:customStyle="1" w:styleId="DSBUName">
    <w:name w:val="DS_BUName"/>
    <w:basedOn w:val="Standaard"/>
    <w:uiPriority w:val="10"/>
    <w:qFormat/>
    <w:rPr>
      <w:caps/>
    </w:rPr>
  </w:style>
  <w:style w:type="paragraph" w:customStyle="1" w:styleId="DSTitleLegalDocument">
    <w:name w:val="DS_TitleLegalDocument"/>
    <w:basedOn w:val="Standaard"/>
    <w:uiPriority w:val="10"/>
    <w:qFormat/>
    <w:pPr>
      <w:jc w:val="center"/>
    </w:pPr>
    <w:rPr>
      <w:b/>
      <w:caps/>
    </w:rPr>
  </w:style>
  <w:style w:type="character" w:styleId="Tekstvantijdelijkeaanduiding">
    <w:name w:val="Placeholder Text"/>
    <w:basedOn w:val="Standaardalinea-lettertype"/>
    <w:uiPriority w:val="99"/>
    <w:semiHidden/>
    <w:rPr>
      <w:color w:val="808080"/>
      <w:lang w:val="nl-NL"/>
    </w:rPr>
  </w:style>
  <w:style w:type="paragraph" w:customStyle="1" w:styleId="DSSubject">
    <w:name w:val="DS_Subject"/>
    <w:basedOn w:val="Standaard"/>
    <w:uiPriority w:val="10"/>
    <w:qFormat/>
    <w:rPr>
      <w:b/>
    </w:rPr>
  </w:style>
  <w:style w:type="paragraph" w:customStyle="1" w:styleId="DSExhibits">
    <w:name w:val="DS_Exhibits"/>
    <w:basedOn w:val="Kop1"/>
    <w:next w:val="Standaard"/>
    <w:uiPriority w:val="3"/>
    <w:qFormat/>
    <w:pPr>
      <w:numPr>
        <w:numId w:val="0"/>
      </w:numPr>
      <w:tabs>
        <w:tab w:val="left" w:pos="567"/>
      </w:tabs>
      <w:spacing w:before="120" w:after="240" w:line="360" w:lineRule="auto"/>
    </w:pPr>
  </w:style>
  <w:style w:type="paragraph" w:customStyle="1" w:styleId="DSSchedules">
    <w:name w:val="DS_Schedules"/>
    <w:basedOn w:val="Standaard"/>
    <w:uiPriority w:val="3"/>
    <w:qFormat/>
    <w:pPr>
      <w:tabs>
        <w:tab w:val="left" w:pos="567"/>
      </w:tabs>
      <w:spacing w:before="120" w:after="240" w:line="360" w:lineRule="auto"/>
    </w:pPr>
    <w:rPr>
      <w:b/>
    </w:rPr>
  </w:style>
  <w:style w:type="paragraph" w:customStyle="1" w:styleId="DSAlignRight">
    <w:name w:val="DS_AlignRight"/>
    <w:basedOn w:val="Geenafstand"/>
    <w:uiPriority w:val="10"/>
    <w:qFormat/>
    <w:pPr>
      <w:jc w:val="right"/>
    </w:pPr>
  </w:style>
  <w:style w:type="paragraph" w:customStyle="1" w:styleId="DSAddress">
    <w:name w:val="DS_Address"/>
    <w:basedOn w:val="Standaard"/>
    <w:uiPriority w:val="10"/>
    <w:qFormat/>
  </w:style>
  <w:style w:type="paragraph" w:customStyle="1" w:styleId="DSNormalBoldCentered">
    <w:name w:val="DS_Normal_Bold_Centered"/>
    <w:basedOn w:val="Standaard"/>
    <w:next w:val="Standaard"/>
    <w:uiPriority w:val="1"/>
    <w:qFormat/>
    <w:pPr>
      <w:jc w:val="center"/>
    </w:pPr>
    <w:rPr>
      <w:b/>
    </w:rPr>
  </w:style>
  <w:style w:type="paragraph" w:customStyle="1" w:styleId="DSNormalCentered">
    <w:name w:val="DS_Normal_Centered"/>
    <w:basedOn w:val="Standaard"/>
    <w:next w:val="Standaard"/>
    <w:uiPriority w:val="1"/>
    <w:qFormat/>
    <w:pPr>
      <w:jc w:val="center"/>
    </w:pPr>
  </w:style>
  <w:style w:type="paragraph" w:customStyle="1" w:styleId="DSNormalUnderlined">
    <w:name w:val="DS_Normal_Underlined"/>
    <w:basedOn w:val="Standaard"/>
    <w:next w:val="Standaard"/>
    <w:uiPriority w:val="1"/>
    <w:qFormat/>
    <w:rPr>
      <w:u w:val="single"/>
    </w:rPr>
  </w:style>
  <w:style w:type="paragraph" w:customStyle="1" w:styleId="DSNormalCaps">
    <w:name w:val="DS_Normal_Caps"/>
    <w:basedOn w:val="Standaard"/>
    <w:next w:val="Standaard"/>
    <w:uiPriority w:val="1"/>
    <w:qFormat/>
    <w:rPr>
      <w:caps/>
    </w:rPr>
  </w:style>
  <w:style w:type="paragraph" w:customStyle="1" w:styleId="DSNormalBoldCaps">
    <w:name w:val="DS_Normal_Bold_Caps"/>
    <w:basedOn w:val="Standaard"/>
    <w:next w:val="Standaard"/>
    <w:uiPriority w:val="1"/>
    <w:qFormat/>
    <w:rPr>
      <w:b/>
      <w:caps/>
    </w:rPr>
  </w:style>
  <w:style w:type="paragraph" w:customStyle="1" w:styleId="DSNormalItalic">
    <w:name w:val="DS_Normal_Italic"/>
    <w:basedOn w:val="Standaard"/>
    <w:next w:val="Standaard"/>
    <w:uiPriority w:val="1"/>
    <w:qFormat/>
    <w:rPr>
      <w:i/>
    </w:rPr>
  </w:style>
  <w:style w:type="paragraph" w:customStyle="1" w:styleId="DSTitleCentered">
    <w:name w:val="DS_TitleCentered"/>
    <w:basedOn w:val="DSTitle"/>
    <w:next w:val="Standaard"/>
    <w:uiPriority w:val="1"/>
    <w:qFormat/>
    <w:pPr>
      <w:jc w:val="center"/>
    </w:pPr>
  </w:style>
  <w:style w:type="table" w:styleId="Tabelrasterlicht">
    <w:name w:val="Grid Table Light"/>
    <w:basedOn w:val="Standaardtabe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SSigning">
    <w:name w:val="DS_Signing"/>
    <w:basedOn w:val="Standaard"/>
    <w:uiPriority w:val="1"/>
    <w:qFormat/>
    <w:pPr>
      <w:keepNext/>
      <w:keepLines/>
    </w:pPr>
  </w:style>
  <w:style w:type="paragraph" w:customStyle="1" w:styleId="DSHeadingA">
    <w:name w:val="DS_Heading_A"/>
    <w:basedOn w:val="Kop1"/>
    <w:next w:val="Standaard"/>
    <w:uiPriority w:val="1"/>
    <w:qFormat/>
    <w:pPr>
      <w:numPr>
        <w:numId w:val="3"/>
      </w:numPr>
      <w:tabs>
        <w:tab w:val="clear" w:pos="851"/>
        <w:tab w:val="left" w:pos="567"/>
      </w:tabs>
      <w:ind w:left="567" w:hanging="567"/>
    </w:pPr>
  </w:style>
  <w:style w:type="paragraph" w:customStyle="1" w:styleId="DSHeadingI">
    <w:name w:val="DS_Heading_I"/>
    <w:basedOn w:val="Kop1"/>
    <w:next w:val="Standaard"/>
    <w:uiPriority w:val="1"/>
    <w:qFormat/>
    <w:pPr>
      <w:numPr>
        <w:numId w:val="4"/>
      </w:numPr>
      <w:tabs>
        <w:tab w:val="clear" w:pos="851"/>
        <w:tab w:val="left" w:pos="567"/>
      </w:tabs>
      <w:ind w:left="567" w:hanging="567"/>
    </w:pPr>
  </w:style>
  <w:style w:type="numbering" w:customStyle="1" w:styleId="ListHeadingA">
    <w:name w:val="List_Heading_A"/>
    <w:uiPriority w:val="99"/>
    <w:pPr>
      <w:numPr>
        <w:numId w:val="3"/>
      </w:numPr>
    </w:pPr>
  </w:style>
  <w:style w:type="numbering" w:customStyle="1" w:styleId="ListHeadingI">
    <w:name w:val="List_Heading_I"/>
    <w:uiPriority w:val="99"/>
    <w:pPr>
      <w:numPr>
        <w:numId w:val="4"/>
      </w:numPr>
    </w:pPr>
  </w:style>
  <w:style w:type="numbering" w:customStyle="1" w:styleId="ListHeading1">
    <w:name w:val="List_Heading_1"/>
    <w:uiPriority w:val="99"/>
    <w:pPr>
      <w:numPr>
        <w:numId w:val="23"/>
      </w:numPr>
    </w:pPr>
  </w:style>
  <w:style w:type="numbering" w:customStyle="1" w:styleId="ListHeadingNonLegal">
    <w:name w:val="List_Heading_NonLegal"/>
    <w:uiPriority w:val="99"/>
    <w:pPr>
      <w:numPr>
        <w:numId w:val="5"/>
      </w:numPr>
    </w:pPr>
  </w:style>
  <w:style w:type="numbering" w:customStyle="1" w:styleId="ListBodyTextNumbered">
    <w:name w:val="List_BodyText_Numbered"/>
    <w:uiPriority w:val="99"/>
    <w:pPr>
      <w:numPr>
        <w:numId w:val="6"/>
      </w:numPr>
    </w:pPr>
  </w:style>
  <w:style w:type="numbering" w:customStyle="1" w:styleId="ListNumberedList1">
    <w:name w:val="List_NumberedList_1"/>
    <w:uiPriority w:val="99"/>
    <w:pPr>
      <w:numPr>
        <w:numId w:val="7"/>
      </w:numPr>
    </w:pPr>
  </w:style>
  <w:style w:type="numbering" w:customStyle="1" w:styleId="ListNumberedListA">
    <w:name w:val="List_NumberedList_A"/>
    <w:uiPriority w:val="99"/>
    <w:pPr>
      <w:numPr>
        <w:numId w:val="8"/>
      </w:numPr>
    </w:pPr>
  </w:style>
  <w:style w:type="numbering" w:customStyle="1" w:styleId="ListBullet1">
    <w:name w:val="List_Bullet_1"/>
    <w:uiPriority w:val="99"/>
    <w:pPr>
      <w:numPr>
        <w:numId w:val="10"/>
      </w:numPr>
    </w:pPr>
  </w:style>
  <w:style w:type="paragraph" w:customStyle="1" w:styleId="DSBullet1Indent">
    <w:name w:val="DS_Bullet_1_Indent"/>
    <w:basedOn w:val="Standaard"/>
    <w:uiPriority w:val="1"/>
    <w:qFormat/>
    <w:pPr>
      <w:numPr>
        <w:numId w:val="11"/>
      </w:numPr>
    </w:pPr>
  </w:style>
  <w:style w:type="numbering" w:customStyle="1" w:styleId="ListBullet1Indent">
    <w:name w:val="List_Bullet_1_Indent"/>
    <w:uiPriority w:val="99"/>
    <w:pPr>
      <w:numPr>
        <w:numId w:val="11"/>
      </w:numPr>
    </w:pPr>
  </w:style>
  <w:style w:type="numbering" w:customStyle="1" w:styleId="ListBullet2">
    <w:name w:val="List_Bullet_2"/>
    <w:uiPriority w:val="99"/>
    <w:pPr>
      <w:numPr>
        <w:numId w:val="12"/>
      </w:numPr>
    </w:pPr>
  </w:style>
  <w:style w:type="paragraph" w:customStyle="1" w:styleId="DSBullet2Indent">
    <w:name w:val="DS_Bullet_2_Indent"/>
    <w:basedOn w:val="Standaard"/>
    <w:uiPriority w:val="1"/>
    <w:qFormat/>
    <w:pPr>
      <w:numPr>
        <w:numId w:val="13"/>
      </w:numPr>
    </w:pPr>
  </w:style>
  <w:style w:type="numbering" w:customStyle="1" w:styleId="ListBullet2Indent">
    <w:name w:val="List_Bullet_2_Indent"/>
    <w:uiPriority w:val="99"/>
    <w:pPr>
      <w:numPr>
        <w:numId w:val="13"/>
      </w:numPr>
    </w:pPr>
  </w:style>
  <w:style w:type="numbering" w:customStyle="1" w:styleId="ListBullet3">
    <w:name w:val="List_Bullet_3"/>
    <w:uiPriority w:val="99"/>
    <w:pPr>
      <w:numPr>
        <w:numId w:val="14"/>
      </w:numPr>
    </w:pPr>
  </w:style>
  <w:style w:type="paragraph" w:customStyle="1" w:styleId="DSBullet3Indent">
    <w:name w:val="DS_Bullet_3_Indent"/>
    <w:basedOn w:val="Standaard"/>
    <w:uiPriority w:val="1"/>
    <w:qFormat/>
    <w:pPr>
      <w:numPr>
        <w:numId w:val="15"/>
      </w:numPr>
    </w:pPr>
  </w:style>
  <w:style w:type="numbering" w:customStyle="1" w:styleId="ListBullet3Indent">
    <w:name w:val="List_Bullet_3_Indent"/>
    <w:uiPriority w:val="99"/>
    <w:pPr>
      <w:numPr>
        <w:numId w:val="15"/>
      </w:numPr>
    </w:pPr>
  </w:style>
  <w:style w:type="paragraph" w:customStyle="1" w:styleId="DSAttachment1">
    <w:name w:val="DS_Attachment_1"/>
    <w:basedOn w:val="Standaard"/>
    <w:uiPriority w:val="1"/>
    <w:qFormat/>
    <w:pPr>
      <w:numPr>
        <w:numId w:val="18"/>
      </w:numPr>
      <w:spacing w:after="200"/>
      <w:outlineLvl w:val="0"/>
    </w:pPr>
    <w:rPr>
      <w:b/>
    </w:rPr>
  </w:style>
  <w:style w:type="numbering" w:customStyle="1" w:styleId="ListSchedules">
    <w:name w:val="List_Schedules"/>
    <w:uiPriority w:val="99"/>
    <w:pPr>
      <w:numPr>
        <w:numId w:val="16"/>
      </w:numPr>
    </w:pPr>
  </w:style>
  <w:style w:type="numbering" w:customStyle="1" w:styleId="ListProductions">
    <w:name w:val="List_Productions"/>
    <w:uiPriority w:val="99"/>
    <w:pPr>
      <w:numPr>
        <w:numId w:val="17"/>
      </w:numPr>
    </w:pPr>
  </w:style>
  <w:style w:type="numbering" w:customStyle="1" w:styleId="ListAttachements">
    <w:name w:val="List_Attachements"/>
    <w:uiPriority w:val="99"/>
    <w:pPr>
      <w:numPr>
        <w:numId w:val="18"/>
      </w:numPr>
    </w:pPr>
  </w:style>
  <w:style w:type="paragraph" w:customStyle="1" w:styleId="DSNumberedList1Indent">
    <w:name w:val="DS_NumberedList_1_Indent"/>
    <w:basedOn w:val="Standaard"/>
    <w:uiPriority w:val="1"/>
    <w:qFormat/>
    <w:pPr>
      <w:numPr>
        <w:numId w:val="38"/>
      </w:numPr>
    </w:pPr>
  </w:style>
  <w:style w:type="paragraph" w:customStyle="1" w:styleId="DSNumberedListAIndent">
    <w:name w:val="DS_NumberedList_A_Indent"/>
    <w:basedOn w:val="Standaard"/>
    <w:uiPriority w:val="1"/>
    <w:qFormat/>
    <w:pPr>
      <w:numPr>
        <w:numId w:val="20"/>
      </w:numPr>
    </w:pPr>
  </w:style>
  <w:style w:type="paragraph" w:customStyle="1" w:styleId="DSNumberedListIIndent">
    <w:name w:val="DS_NumberedList_I_Indent"/>
    <w:basedOn w:val="Standaard"/>
    <w:uiPriority w:val="1"/>
    <w:qFormat/>
    <w:pPr>
      <w:numPr>
        <w:numId w:val="21"/>
      </w:numPr>
    </w:pPr>
  </w:style>
  <w:style w:type="numbering" w:customStyle="1" w:styleId="ListNumberedList1Indent">
    <w:name w:val="List_NumberedList_1_Indent"/>
    <w:uiPriority w:val="99"/>
    <w:pPr>
      <w:numPr>
        <w:numId w:val="19"/>
      </w:numPr>
    </w:pPr>
  </w:style>
  <w:style w:type="numbering" w:customStyle="1" w:styleId="ListNumberedListAIndent">
    <w:name w:val="List_NumberedList_A_Indent"/>
    <w:uiPriority w:val="99"/>
    <w:pPr>
      <w:numPr>
        <w:numId w:val="20"/>
      </w:numPr>
    </w:pPr>
  </w:style>
  <w:style w:type="numbering" w:customStyle="1" w:styleId="ListNumberedListIIndent">
    <w:name w:val="List_NumberedList_I_Indent"/>
    <w:uiPriority w:val="99"/>
    <w:pPr>
      <w:numPr>
        <w:numId w:val="21"/>
      </w:numPr>
    </w:pPr>
  </w:style>
  <w:style w:type="numbering" w:customStyle="1" w:styleId="ListNumberedListI">
    <w:name w:val="List_NumberedList_I"/>
    <w:next w:val="Geenlijst"/>
    <w:uiPriority w:val="99"/>
    <w:pPr>
      <w:numPr>
        <w:numId w:val="9"/>
      </w:numPr>
    </w:pPr>
  </w:style>
  <w:style w:type="paragraph" w:customStyle="1" w:styleId="DSHeadingUnnumbered9">
    <w:name w:val="DS_Heading_Unnumbered_9"/>
    <w:basedOn w:val="Kop9"/>
    <w:next w:val="Standaard"/>
    <w:uiPriority w:val="1"/>
    <w:qFormat/>
    <w:pPr>
      <w:numPr>
        <w:numId w:val="25"/>
      </w:numPr>
    </w:pPr>
  </w:style>
  <w:style w:type="paragraph" w:customStyle="1" w:styleId="DSTitle">
    <w:name w:val="DS_Title"/>
    <w:basedOn w:val="Standaard"/>
    <w:next w:val="Standaard"/>
    <w:uiPriority w:val="1"/>
    <w:qFormat/>
    <w:rPr>
      <w:b/>
    </w:rPr>
  </w:style>
  <w:style w:type="paragraph" w:customStyle="1" w:styleId="DSSYSMarkedforRemoval">
    <w:name w:val="DSSYS_Marked_for_Removal"/>
    <w:basedOn w:val="Standaard"/>
    <w:link w:val="DSSYSMarkedforRemovalChar"/>
    <w:qFormat/>
    <w:pPr>
      <w:spacing w:line="240" w:lineRule="auto"/>
      <w:jc w:val="both"/>
    </w:pPr>
    <w:rPr>
      <w:color w:val="FF0000"/>
    </w:rPr>
  </w:style>
  <w:style w:type="character" w:customStyle="1" w:styleId="DSSYSMarkedforRemovalChar">
    <w:name w:val="DSSYS_Marked_for_Removal Char"/>
    <w:basedOn w:val="Standaardalinea-lettertype"/>
    <w:link w:val="DSSYSMarkedforRemoval"/>
    <w:rPr>
      <w:color w:val="FF0000"/>
      <w:lang w:val="nl-NL"/>
    </w:rPr>
  </w:style>
  <w:style w:type="paragraph" w:customStyle="1" w:styleId="DSCrossReference">
    <w:name w:val="DS_CrossReference"/>
    <w:basedOn w:val="Standaard"/>
    <w:uiPriority w:val="1"/>
    <w:qFormat/>
  </w:style>
  <w:style w:type="paragraph" w:customStyle="1" w:styleId="DSProduction">
    <w:name w:val="DS_Production"/>
    <w:basedOn w:val="Standaard"/>
    <w:uiPriority w:val="1"/>
    <w:qFormat/>
  </w:style>
  <w:style w:type="paragraph" w:customStyle="1" w:styleId="DSProductionSummary">
    <w:name w:val="DS_ProductionSummary"/>
    <w:basedOn w:val="Standaard"/>
    <w:uiPriority w:val="1"/>
    <w:qFormat/>
  </w:style>
  <w:style w:type="paragraph" w:customStyle="1" w:styleId="DSOutlookDisclaimer">
    <w:name w:val="DS_Outlook_Disclaimer"/>
    <w:basedOn w:val="Standaard"/>
    <w:uiPriority w:val="1"/>
    <w:qFormat/>
    <w:pPr>
      <w:spacing w:line="240" w:lineRule="auto"/>
    </w:pPr>
    <w:rPr>
      <w:rFonts w:eastAsia="Times New Roman" w:cs="Times New Roman"/>
      <w:noProof/>
      <w:color w:val="808080" w:themeColor="background1" w:themeShade="80"/>
      <w:sz w:val="15"/>
      <w:szCs w:val="19"/>
      <w:lang w:eastAsia="nl-NL"/>
    </w:rPr>
  </w:style>
  <w:style w:type="paragraph" w:customStyle="1" w:styleId="DSOutlookFullname">
    <w:name w:val="DS_Outlook_Fullname"/>
    <w:basedOn w:val="DSNormalBold"/>
    <w:uiPriority w:val="1"/>
    <w:qFormat/>
    <w:rPr>
      <w:color w:val="707070" w:themeColor="accent6"/>
    </w:rPr>
  </w:style>
  <w:style w:type="paragraph" w:customStyle="1" w:styleId="DSOutlookFunction">
    <w:name w:val="DS_Outlook_Function"/>
    <w:uiPriority w:val="1"/>
    <w:qFormat/>
    <w:rPr>
      <w:rFonts w:eastAsia="Times New Roman" w:cs="Times New Roman"/>
      <w:noProof/>
      <w:color w:val="808080" w:themeColor="background1" w:themeShade="80"/>
      <w:szCs w:val="19"/>
      <w:lang w:eastAsia="nl-NL"/>
    </w:rPr>
  </w:style>
  <w:style w:type="paragraph" w:customStyle="1" w:styleId="DSOutlookLocationData">
    <w:name w:val="DS_Outlook_LocationData"/>
    <w:basedOn w:val="Standaard"/>
    <w:uiPriority w:val="1"/>
    <w:qFormat/>
    <w:pPr>
      <w:spacing w:line="240" w:lineRule="auto"/>
    </w:pPr>
    <w:rPr>
      <w:color w:val="808080" w:themeColor="background1" w:themeShade="80"/>
      <w:sz w:val="18"/>
    </w:rPr>
  </w:style>
  <w:style w:type="paragraph" w:customStyle="1" w:styleId="DSPartiesHeading">
    <w:name w:val="DS_PartiesHeading"/>
    <w:basedOn w:val="Standaard"/>
    <w:next w:val="DSParties"/>
    <w:uiPriority w:val="1"/>
    <w:qFormat/>
    <w:pPr>
      <w:spacing w:before="240" w:after="120"/>
    </w:pPr>
    <w:rPr>
      <w:b/>
      <w:caps/>
    </w:rPr>
  </w:style>
  <w:style w:type="paragraph" w:customStyle="1" w:styleId="DSParties">
    <w:name w:val="DS_Parties"/>
    <w:basedOn w:val="Standaard"/>
    <w:uiPriority w:val="1"/>
    <w:qFormat/>
    <w:pPr>
      <w:numPr>
        <w:numId w:val="33"/>
      </w:numPr>
      <w:spacing w:after="240"/>
      <w:ind w:left="567" w:hanging="567"/>
    </w:pPr>
  </w:style>
  <w:style w:type="paragraph" w:customStyle="1" w:styleId="DSConsiderationsHeading">
    <w:name w:val="DS_ConsiderationsHeading"/>
    <w:basedOn w:val="Standaard"/>
    <w:next w:val="DSConsiderations"/>
    <w:uiPriority w:val="1"/>
    <w:qFormat/>
    <w:pPr>
      <w:spacing w:before="240" w:after="120"/>
    </w:pPr>
    <w:rPr>
      <w:caps/>
    </w:rPr>
  </w:style>
  <w:style w:type="paragraph" w:customStyle="1" w:styleId="DSConsiderations">
    <w:name w:val="DS_Considerations"/>
    <w:basedOn w:val="Standaard"/>
    <w:uiPriority w:val="1"/>
    <w:qFormat/>
    <w:pPr>
      <w:numPr>
        <w:numId w:val="34"/>
      </w:numPr>
      <w:spacing w:after="240"/>
      <w:ind w:left="567" w:hanging="567"/>
    </w:pPr>
  </w:style>
  <w:style w:type="paragraph" w:customStyle="1" w:styleId="DSAttachment2">
    <w:name w:val="DS_Attachment_2"/>
    <w:basedOn w:val="DSHeadingNonLegal1"/>
    <w:uiPriority w:val="1"/>
    <w:qFormat/>
    <w:pPr>
      <w:numPr>
        <w:ilvl w:val="1"/>
        <w:numId w:val="18"/>
      </w:numPr>
    </w:pPr>
    <w:rPr>
      <w:b w:val="0"/>
    </w:rPr>
  </w:style>
  <w:style w:type="paragraph" w:customStyle="1" w:styleId="DSAttachment3">
    <w:name w:val="DS_Attachment_3"/>
    <w:basedOn w:val="DSHeadingNonLegal2"/>
    <w:uiPriority w:val="1"/>
    <w:qFormat/>
    <w:pPr>
      <w:numPr>
        <w:ilvl w:val="2"/>
        <w:numId w:val="18"/>
      </w:numPr>
    </w:pPr>
  </w:style>
  <w:style w:type="paragraph" w:customStyle="1" w:styleId="DSAttachment4">
    <w:name w:val="DS_Attachment_4"/>
    <w:basedOn w:val="DSHeadingNonLegal3"/>
    <w:uiPriority w:val="1"/>
    <w:qFormat/>
    <w:pPr>
      <w:numPr>
        <w:ilvl w:val="3"/>
        <w:numId w:val="18"/>
      </w:numPr>
    </w:pPr>
  </w:style>
  <w:style w:type="paragraph" w:customStyle="1" w:styleId="DSAttachment5">
    <w:name w:val="DS_Attachment_5"/>
    <w:basedOn w:val="DSHeadingNonLegal4"/>
    <w:uiPriority w:val="1"/>
    <w:qFormat/>
    <w:pPr>
      <w:numPr>
        <w:ilvl w:val="4"/>
        <w:numId w:val="18"/>
      </w:numPr>
    </w:pPr>
  </w:style>
  <w:style w:type="paragraph" w:customStyle="1" w:styleId="DSAttachment6">
    <w:name w:val="DS_Attachment_6"/>
    <w:basedOn w:val="DSHeadingNonLegal5"/>
    <w:uiPriority w:val="1"/>
    <w:qFormat/>
    <w:pPr>
      <w:numPr>
        <w:ilvl w:val="5"/>
        <w:numId w:val="18"/>
      </w:numPr>
    </w:pPr>
  </w:style>
  <w:style w:type="paragraph" w:customStyle="1" w:styleId="DSAttachment7">
    <w:name w:val="DS_Attachment_7"/>
    <w:basedOn w:val="DSHeadingNonLegal6"/>
    <w:uiPriority w:val="1"/>
    <w:qFormat/>
    <w:pPr>
      <w:numPr>
        <w:ilvl w:val="6"/>
        <w:numId w:val="18"/>
      </w:numPr>
    </w:pPr>
  </w:style>
  <w:style w:type="paragraph" w:customStyle="1" w:styleId="DSAttachment8">
    <w:name w:val="DS_Attachment_8"/>
    <w:basedOn w:val="DSHeadingNonLegal7"/>
    <w:uiPriority w:val="1"/>
    <w:qFormat/>
    <w:pPr>
      <w:numPr>
        <w:ilvl w:val="7"/>
        <w:numId w:val="18"/>
      </w:numPr>
    </w:pPr>
  </w:style>
  <w:style w:type="paragraph" w:customStyle="1" w:styleId="DSAttachment9">
    <w:name w:val="DS_Attachment_9"/>
    <w:basedOn w:val="DSHeadingNonLegal8"/>
    <w:uiPriority w:val="1"/>
    <w:qFormat/>
    <w:pPr>
      <w:numPr>
        <w:ilvl w:val="8"/>
        <w:numId w:val="18"/>
      </w:numPr>
    </w:pPr>
  </w:style>
  <w:style w:type="paragraph" w:customStyle="1" w:styleId="DSNumberedListClient">
    <w:name w:val="DS_NumberedList_Client"/>
    <w:basedOn w:val="Standaard"/>
    <w:uiPriority w:val="1"/>
    <w:qFormat/>
    <w:pPr>
      <w:numPr>
        <w:numId w:val="35"/>
      </w:numPr>
    </w:pPr>
  </w:style>
  <w:style w:type="paragraph" w:customStyle="1" w:styleId="DSNumberedListOpposingParty">
    <w:name w:val="DS_NumberedList_OpposingParty"/>
    <w:basedOn w:val="Standaard"/>
    <w:uiPriority w:val="1"/>
    <w:qFormat/>
    <w:pPr>
      <w:numPr>
        <w:numId w:val="36"/>
      </w:numPr>
    </w:pPr>
  </w:style>
  <w:style w:type="numbering" w:customStyle="1" w:styleId="ListNumberedListClient">
    <w:name w:val="List_NumberedList_Client"/>
    <w:uiPriority w:val="99"/>
    <w:pPr>
      <w:numPr>
        <w:numId w:val="35"/>
      </w:numPr>
    </w:pPr>
  </w:style>
  <w:style w:type="numbering" w:customStyle="1" w:styleId="ListNumberedListOpposingParty">
    <w:name w:val="List_NumberedList_OpposingParty"/>
    <w:uiPriority w:val="99"/>
    <w:pPr>
      <w:numPr>
        <w:numId w:val="36"/>
      </w:numPr>
    </w:pPr>
  </w:style>
  <w:style w:type="character" w:customStyle="1" w:styleId="DSNormalBoldChar">
    <w:name w:val="DS_Normal_Bold_Char"/>
    <w:basedOn w:val="Standaardalinea-lettertype"/>
    <w:uiPriority w:val="1"/>
    <w:qFormat/>
    <w:rPr>
      <w:b/>
      <w:noProof/>
      <w:lang w:val="nl-NL"/>
    </w:rPr>
  </w:style>
  <w:style w:type="paragraph" w:customStyle="1" w:styleId="test1">
    <w:name w:val="test1"/>
    <w:basedOn w:val="Standaard"/>
    <w:rsid w:val="00A36155"/>
    <w:pPr>
      <w:numPr>
        <w:numId w:val="41"/>
      </w:numPr>
      <w:spacing w:line="280" w:lineRule="exact"/>
    </w:pPr>
    <w:rPr>
      <w:rFonts w:ascii="Calibri" w:eastAsia="Times New Roman" w:hAnsi="Calibri" w:cs="Times New Roman"/>
      <w:szCs w:val="24"/>
      <w:lang w:eastAsia="nl-NL"/>
    </w:rPr>
  </w:style>
  <w:style w:type="paragraph" w:customStyle="1" w:styleId="Alineanummering">
    <w:name w:val="Alineanummering"/>
    <w:basedOn w:val="test1"/>
    <w:link w:val="AlineanummeringChar"/>
    <w:qFormat/>
    <w:rsid w:val="00A36155"/>
  </w:style>
  <w:style w:type="character" w:customStyle="1" w:styleId="AlineanummeringChar">
    <w:name w:val="Alineanummering Char"/>
    <w:link w:val="Alineanummering"/>
    <w:rsid w:val="00A36155"/>
    <w:rPr>
      <w:rFonts w:ascii="Calibri" w:eastAsia="Times New Roman" w:hAnsi="Calibri" w:cs="Times New Roman"/>
      <w:szCs w:val="24"/>
      <w:lang w:val="nl-NL" w:eastAsia="nl-NL"/>
    </w:rPr>
  </w:style>
  <w:style w:type="paragraph" w:styleId="Eindnoottekst">
    <w:name w:val="endnote text"/>
    <w:basedOn w:val="Standaard"/>
    <w:link w:val="EindnoottekstChar"/>
    <w:uiPriority w:val="99"/>
    <w:semiHidden/>
    <w:unhideWhenUsed/>
    <w:rsid w:val="00A36155"/>
    <w:pPr>
      <w:spacing w:line="280" w:lineRule="exact"/>
    </w:pPr>
    <w:rPr>
      <w:rFonts w:ascii="Adobe Garamond Pro" w:eastAsia="SimSun" w:hAnsi="Adobe Garamond Pro" w:cs="Times New Roman"/>
      <w:sz w:val="20"/>
      <w:szCs w:val="20"/>
      <w:lang w:eastAsia="nl-NL"/>
    </w:rPr>
  </w:style>
  <w:style w:type="character" w:customStyle="1" w:styleId="EindnoottekstChar">
    <w:name w:val="Eindnoottekst Char"/>
    <w:basedOn w:val="Standaardalinea-lettertype"/>
    <w:link w:val="Eindnoottekst"/>
    <w:uiPriority w:val="99"/>
    <w:semiHidden/>
    <w:rsid w:val="00A36155"/>
    <w:rPr>
      <w:rFonts w:ascii="Adobe Garamond Pro" w:eastAsia="SimSun" w:hAnsi="Adobe Garamond Pro" w:cs="Times New Roman"/>
      <w:sz w:val="20"/>
      <w:szCs w:val="20"/>
      <w:lang w:val="nl-NL" w:eastAsia="nl-NL"/>
    </w:rPr>
  </w:style>
  <w:style w:type="character" w:styleId="Onopgelostemelding">
    <w:name w:val="Unresolved Mention"/>
    <w:basedOn w:val="Standaardalinea-lettertype"/>
    <w:uiPriority w:val="99"/>
    <w:semiHidden/>
    <w:unhideWhenUsed/>
    <w:rsid w:val="00D74F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numbering" Target="numbering.xm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webSettings" Target="webSettings.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hyperlink" Target="mailto:faillissementen@bg.legal" TargetMode="Externa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settings" Target="settings.xm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hyperlink" Target="mailto:dejong@bg.legal" TargetMode="Externa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endnotes" Target="endnotes.xml"/><Relationship Id="rId28" Type="http://schemas.openxmlformats.org/officeDocument/2006/relationships/header" Target="header2.xml"/><Relationship Id="rId10" Type="http://schemas.openxmlformats.org/officeDocument/2006/relationships/customXml" Target="../customXml/item10.xml"/><Relationship Id="rId19" Type="http://schemas.openxmlformats.org/officeDocument/2006/relationships/styles" Target="styles.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footnotes" Target="footnotes.xml"/><Relationship Id="rId27" Type="http://schemas.openxmlformats.org/officeDocument/2006/relationships/footer" Target="footer1.xml"/><Relationship Id="rId30"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www.rechtspraak.nl" TargetMode="External"/><Relationship Id="rId1" Type="http://schemas.openxmlformats.org/officeDocument/2006/relationships/hyperlink" Target="http://www.rechtspraak.n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Documentaal">
  <a:themeElements>
    <a:clrScheme name="Documentaal">
      <a:dk1>
        <a:srgbClr val="000000"/>
      </a:dk1>
      <a:lt1>
        <a:sysClr val="window" lastClr="FFFFFF"/>
      </a:lt1>
      <a:dk2>
        <a:srgbClr val="171717"/>
      </a:dk2>
      <a:lt2>
        <a:srgbClr val="EBEBEB"/>
      </a:lt2>
      <a:accent1>
        <a:srgbClr val="F27E22"/>
      </a:accent1>
      <a:accent2>
        <a:srgbClr val="707070"/>
      </a:accent2>
      <a:accent3>
        <a:srgbClr val="A5A5A5"/>
      </a:accent3>
      <a:accent4>
        <a:srgbClr val="D8D8D8"/>
      </a:accent4>
      <a:accent5>
        <a:srgbClr val="F27E22"/>
      </a:accent5>
      <a:accent6>
        <a:srgbClr val="707070"/>
      </a:accent6>
      <a:hlink>
        <a:srgbClr val="707070"/>
      </a:hlink>
      <a:folHlink>
        <a:srgbClr val="F27E22"/>
      </a:folHlink>
    </a:clrScheme>
    <a:fontScheme name="Documentaal">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Documentaal" id="{D1042E7F-12F5-4154-8BCE-48A72D893B32}" vid="{DAB43485-44CF-4F44-87A3-9749C88EF29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10.xml><?xml version="1.0" encoding="utf-8"?>
<Address xmlns="http://www.documentaal.nl/Address"/>
</file>

<file path=customXml/item11.xml><?xml version="1.0" encoding="utf-8"?>
<Signer2 xmlns="http://www.documentaal.nl/Signer2"/>
</file>

<file path=customXml/item12.xml><?xml version="1.0" encoding="utf-8"?>
<Signer xmlns="http://www.documentaal.nl/Signer"/>
</file>

<file path=customXml/item13.xml><?xml version="1.0" encoding="utf-8"?>
<Models xmlns="http://www.documentaal.nl/Models">
  <Combobox1 _Title="Combobox1" _Label="Combobox1" _PlaceholderText="Combobox1" _Type="ComboBox" _Locked="false" _LockedForEdit="false" _Multiline="false"/>
  <Combobox2 _Title="Combobox2" _Label="Combobox2" _PlaceholderText="Combobox2" _Type="ComboBox" _Locked="false" _LockedForEdit="false" _Multiline="false"/>
  <Combobox3 _Title="Combobox3" _Label="Combobox3" _PlaceholderText="Combobox3" _Type="ComboBox" _Locked="false" _LockedForEdit="false" _Multiline="false"/>
  <Combobox4 _Title="Combobox4" _Label="Combobox4" _PlaceholderText="Combobox4" _Type="ComboBox" _Locked="false" _LockedForEdit="false" _Multiline="false"/>
  <Combobox5 _Title="Combobox5" _Label="Combobox5" _PlaceholderText="Combobox5" _Type="ComboBox" _Locked="false" _LockedForEdit="false" _Multiline="false"/>
  <Date1 _Title="Date1" _Label="Date1" _PlaceholderText="Date1" _Type="Date" _Locked="false" _LockedForEdit="false" _Multiline="false"/>
  <Date2 _Title="Date2" _Label="Date2" _PlaceholderText="Date2" _Type="Date" _Locked="false" _LockedForEdit="false" _Multiline="false"/>
  <Date3 _Title="Date3" _Label="Date3" _PlaceholderText="Date3" _Type="Date" _Locked="false" _LockedForEdit="false" _Multiline="false"/>
  <Date4 _Title="Date4" _Label="Date4" _PlaceholderText="Date4" _Type="Date" _Locked="false" _LockedForEdit="false" _Multiline="false"/>
  <Date5 _Title="Date5" _Label="Date5" _PlaceholderText="Date5" _Type="Date" _Locked="false" _LockedForEdit="false" _Multiline="false"/>
  <List1 _Title="List1" _Label="List1" _PlaceholderText="List1" _Type="DropdownList" _Locked="false" _LockedForEdit="false" _Multiline="false"/>
  <List2 _Title="List2" _Label="List2" _PlaceholderText="List2" _Type="DropdownList" _Locked="false" _LockedForEdit="false" _Multiline="false"/>
  <List3 _Title="List3" _Label="List3" _PlaceholderText="List3" _Type="DropdownList" _Locked="false" _LockedForEdit="false" _Multiline="false"/>
  <List4 _Title="List4" _Label="List4" _PlaceholderText="List4" _Type="DropdownList" _Locked="false" _LockedForEdit="false" _Multiline="false"/>
  <List5 _Title="List5" _Label="List5" _PlaceholderText="List5" _Type="DropdownList" _Locked="false" _LockedForEdit="false" _Multiline="false"/>
  <Text1 _Title="Text1" _Label="Text1" _PlaceholderText="Text1" _Type="PlainText" _Locked="false" _LockedForEdit="false" _Multiline="false"/>
  <Text2 _Title="Text2" _Label="Text2" _PlaceholderText="Text2" _Type="PlainText" _Locked="false" _LockedForEdit="false" _Multiline="false"/>
  <Text3 _Title="Text3" _Label="Text3" _PlaceholderText="Text3" _Type="PlainText" _Locked="false" _LockedForEdit="false" _Multiline="false"/>
  <Text4 _Title="Text4" _Label="Text4" _PlaceholderText="Text4" _Type="PlainText" _Locked="false" _LockedForEdit="false" _Multiline="false"/>
  <Text5 _Title="Text5" _Label="Text5" _PlaceholderText="Text5" _Type="PlainText" _Locked="false" _LockedForEdit="false" _Multiline="false"/>
</Models>
</file>

<file path=customXml/item14.xml><?xml version="1.0" encoding="utf-8"?>
<Model xmlns="http://www.documentaal.nl/Model">
  <ShowPreDialog>false</ShowPreDialog>
  <CheckBoxList>
    <Author>True</Author>
    <DocumentNumber>True</DocumentNumber>
    <chkLogo>True</chkLogo>
    <chkLogoText>True</chkLogoText>
    <CaseNumber>True</CaseNumber>
  </CheckBoxList>
</Model>
</file>

<file path=customXml/item15.xml><?xml version="1.0" encoding="utf-8"?>
<Location xmlns="http://www.documentaal.nl/Location">
  BG.legalNL+31 (0)88-141 08 00info@bg.legalLekkerbeetjesstraat 65211 AL's-Hertogenbosch6335201 AP's-HertogenboschNederlandwww.bg.legal | DenBosch's Hertogenbosch{Images}\logo_header.png{Images}\logo_header_otherpage.png{Images}\logo_email.png{Images}\logo_excel.png{Images}\facebook.png{Images}\twitter.png{Images}\linkedin.png{Images}\teams.png66419069NL856544371B01www.bg.legalinfo@bg.legalDeze e-mailverzending kan vertrouwelijke informatie bevatten en is mogelijk wettelijk bevoorrecht en vrijgesteld van openbaarmaking onder toepasselijke wetgeving. Het is uitsluitend bedoeld voor de geadresseerde. Als u niet de beoogde ontvanger bent, is elke vorm van openbaarmaking, distributie, reproductie of enige actie die wordt ondernomen of ervan wordt afgehouden, strikt verboden en kan onwettig zijn. Verwijder alstublieft volledig van uw systeem terwijl u de afzender onmiddellijk telefonisch of per e-mail op de hoogte brengt.BGLegalBG.legalDefaultorganisationBG.legal
  <bankinfo/>
  <businessunit_id>BGLegal</businessunit_id>
  <businessunit_name>BG.legal</businessunit_name>
  <coc>66419069</coc>
  <email>info@bg.legal</email>
  <internet>www.bg.legal</internet>
  <legaltextmail>Deze e-mailverzending kan vertrouwelijke informatie bevatten en is mogelijk wettelijk bevoorrecht en vrijgesteld van openbaarmaking onder toepasselijke wetgeving. Het is uitsluitend bedoeld voor de geadresseerde. Als u niet de beoogde ontvanger bent, is elke vorm van openbaarmaking, distributie, reproductie of enige actie die wordt ondernomen of ervan wordt afgehouden, strikt verboden en kan onwettig zijn. Verwijder alstublieft volledig van uw systeem terwijl u de afzender onmiddellijk telefonisch of per e-mail op de hoogte brengt.</legaltextmail>
  <legaltextreport/>
  <location_id>DenBosch</location_id>
  <location_name>'s Hertogenbosch</location_name>
  <loccity>'s-Hertogenbosch</loccity>
  <loccountry>Nederland</loccountry>
  <loccountrycode>NL</loccountrycode>
  <locemail>info@bg.legal</locemail>
  <locextra> | </locextra>
  <locfax/>
  <locname>BG.legal</locname>
  <locpobox1>633</locpobox1>
  <locpobox2/>
  <locpocity>'s-Hertogenbosch</locpocity>
  <locpostate/>
  <locpozip>5201 AP</locpozip>
  <locstate/>
  <loctelephone>+31 (0)88-141 08 00</loctelephone>
  <locvisitaddress1>Lekkerbeetjesstraat 6</locvisitaddress1>
  <locvisitaddress2/>
  <locwebsite>www.bg.legal</locwebsite>
  <loczip>5211 AL</loczip>
  <logo_email>{Images}\logo_email.png</logo_email>
  <logo_excel>{Images}\logo_excel.png</logo_excel>
  <logo_facebook>{Images}\facebook.png</logo_facebook>
  <logo_header>{Images}\logo_header.png</logo_header>
  <logo_header_otherpage>{Images}\logo_header_otherpage.png</logo_header_otherpage>
  <logo_linkedIn>{Images}\linkedin.png</logo_linkedIn>
  <logo_teams>{Images}\teams.png</logo_teams>
  <logo_twitter>{Images}\twitter.png</logo_twitter>
  <marketingmessage/>
  <organisation_id>Defaultorganisation</organisation_id>
  <organisation_name>BG.legal</organisation_name>
  <TemplateFolder/>
  <vatnr>NL856544371B01</vatnr>
</Location>
</file>

<file path=customXml/item16.xml><?xml version="1.0" encoding="utf-8"?>
<ct:contentTypeSchema xmlns:ct="http://schemas.microsoft.com/office/2006/metadata/contentType" xmlns:ma="http://schemas.microsoft.com/office/2006/metadata/properties/metaAttributes" ct:_="" ma:_="" ma:contentTypeName="DMS Document" ma:contentTypeID="0x0101002274A6EF2295AC45B7B9D4CB499187D900F6B3B337BA04684996E40CFC4ADC707B" ma:contentTypeVersion="18" ma:contentTypeDescription="Een nieuw document maken." ma:contentTypeScope="" ma:versionID="8f9209ef187e735e0f42a1416038bc87">
  <xsd:schema xmlns:xsd="http://www.w3.org/2001/XMLSchema" xmlns:xs="http://www.w3.org/2001/XMLSchema" xmlns:p="http://schemas.microsoft.com/office/2006/metadata/properties" xmlns:ns1="ff8dc6eb-cbce-4484-930c-35a3f8a01609" xmlns:ns3="13a083d4-84b2-4173-a580-3365222f455d" targetNamespace="http://schemas.microsoft.com/office/2006/metadata/properties" ma:root="true" ma:fieldsID="b00b0400bdad785f2ba2db4512bcbc09" ns1:_="" ns3:_="">
    <xsd:import namespace="ff8dc6eb-cbce-4484-930c-35a3f8a01609"/>
    <xsd:import namespace="13a083d4-84b2-4173-a580-3365222f455d"/>
    <xsd:element name="properties">
      <xsd:complexType>
        <xsd:sequence>
          <xsd:element name="documentManagement">
            <xsd:complexType>
              <xsd:all>
                <xsd:element ref="ns1:ClientCode" minOccurs="0"/>
                <xsd:element ref="ns1:ClientName" minOccurs="0"/>
                <xsd:element ref="ns1:MatterCode" minOccurs="0"/>
                <xsd:element ref="ns1:MatterName" minOccurs="0"/>
                <xsd:element ref="ns1:_dlc_DocId" minOccurs="0"/>
                <xsd:element ref="ns1:_dlc_DocIdUrl" minOccurs="0"/>
                <xsd:element ref="ns1:_dlc_DocIdPersistId" minOccurs="0"/>
                <xsd:element ref="ns3:MediaServiceMetadata" minOccurs="0"/>
                <xsd:element ref="ns3:MediaServiceFastMetadata" minOccurs="0"/>
                <xsd:element ref="ns3:MediaServiceSearchProperties" minOccurs="0"/>
                <xsd:element ref="ns3:MediaServiceObjectDetectorVersions" minOccurs="0"/>
                <xsd:element ref="ns3:lcf76f155ced4ddcb4097134ff3c332f" minOccurs="0"/>
                <xsd:element ref="ns1:TaxCatchAll" minOccurs="0"/>
                <xsd:element ref="ns3:MediaServiceDateTaken"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8dc6eb-cbce-4484-930c-35a3f8a01609" elementFormDefault="qualified">
    <xsd:import namespace="http://schemas.microsoft.com/office/2006/documentManagement/types"/>
    <xsd:import namespace="http://schemas.microsoft.com/office/infopath/2007/PartnerControls"/>
    <xsd:element name="ClientCode" ma:index="0" nillable="true" ma:displayName="ClientCode" ma:default="0110857" ma:internalName="ClientCode">
      <xsd:simpleType>
        <xsd:restriction base="dms:Text"/>
      </xsd:simpleType>
    </xsd:element>
    <xsd:element name="ClientName" ma:index="1" nillable="true" ma:displayName="ClientName" ma:default="Smolders Schoenen Oisterwijk B.V." ma:internalName="ClientName">
      <xsd:simpleType>
        <xsd:restriction base="dms:Text"/>
      </xsd:simpleType>
    </xsd:element>
    <xsd:element name="MatterCode" ma:index="2" nillable="true" ma:displayName="MatterCode" ma:default="20240152" ma:internalName="MatterCode">
      <xsd:simpleType>
        <xsd:restriction base="dms:Text"/>
      </xsd:simpleType>
    </xsd:element>
    <xsd:element name="MatterName" ma:index="3" nillable="true" ma:displayName="MatterName" ma:default="Smolders Schoenen Oisterwijk B.V. / Faillissement" ma:internalName="MatterName">
      <xsd:simpleType>
        <xsd:restriction base="dms:Text"/>
      </xsd:simpleType>
    </xsd:element>
    <xsd:element name="_dlc_DocId" ma:index="8" nillable="true" ma:displayName="Waarde van de document-id" ma:description="De waarde van de document-id die aan dit item is toegewezen." ma:indexed="true"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element name="TaxCatchAll" ma:index="21" nillable="true" ma:displayName="Taxonomy Catch All Column" ma:hidden="true" ma:list="{7cd19ad0-e741-4360-af10-4aaee460c8a0}" ma:internalName="TaxCatchAll" ma:showField="CatchAllData" ma:web="ff8dc6eb-cbce-4484-930c-35a3f8a0160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3a083d4-84b2-4173-a580-3365222f455d"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SearchProperties" ma:index="17" nillable="true" ma:displayName="MediaServiceSearchProperties" ma:hidden="true" ma:internalName="MediaServiceSearchProperties" ma:readOnly="true">
      <xsd:simpleType>
        <xsd:restriction base="dms:Note"/>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e2a068df-5258-46c2-9a87-6530672268f7" ma:termSetId="09814cd3-568e-fe90-9814-8d621ff8fb84" ma:anchorId="fba54fb3-c3e1-fe81-a776-ca4b69148c4d" ma:open="true" ma:isKeyword="false">
      <xsd:complexType>
        <xsd:sequence>
          <xsd:element ref="pc:Terms" minOccurs="0" maxOccurs="1"/>
        </xsd:sequence>
      </xsd:complexType>
    </xsd:element>
    <xsd:element name="MediaServiceDateTaken" ma:index="22" nillable="true" ma:displayName="MediaServiceDateTaken" ma:hidden="true" ma:indexed="true" ma:internalName="MediaServiceDateTaken"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7.xml><?xml version="1.0" encoding="utf-8"?>
<p:properties xmlns:p="http://schemas.microsoft.com/office/2006/metadata/properties" xmlns:xsi="http://www.w3.org/2001/XMLSchema-instance" xmlns:pc="http://schemas.microsoft.com/office/infopath/2007/PartnerControls">
  <documentManagement>
    <ClientCode xmlns="ff8dc6eb-cbce-4484-930c-35a3f8a01609">0110857</ClientCode>
    <ClientName xmlns="ff8dc6eb-cbce-4484-930c-35a3f8a01609">Smolders Schoenen Oisterwijk B.V.</ClientName>
    <MatterCode xmlns="ff8dc6eb-cbce-4484-930c-35a3f8a01609">20240152</MatterCode>
    <MatterName xmlns="ff8dc6eb-cbce-4484-930c-35a3f8a01609">Smolders Schoenen Oisterwijk B.V. / Faillissement</MatterName>
    <_dlc_DocId xmlns="ff8dc6eb-cbce-4484-930c-35a3f8a01609">DMS20240152-580725022-33</_dlc_DocId>
    <_dlc_DocIdUrl xmlns="ff8dc6eb-cbce-4484-930c-35a3f8a01609">
      <Url>https://bengadvocaten.sharepoint.com/sites/DMS_20240152/_layouts/15/DocIdRedir.aspx?ID=DMS20240152-580725022-33</Url>
      <Description>DMS20240152-580725022-33</Description>
    </_dlc_DocIdUrl>
    <TaxCatchAll xmlns="ff8dc6eb-cbce-4484-930c-35a3f8a01609" xsi:nil="true"/>
    <lcf76f155ced4ddcb4097134ff3c332f xmlns="13a083d4-84b2-4173-a580-3365222f455d">
      <Terms xmlns="http://schemas.microsoft.com/office/infopath/2007/PartnerControls"/>
    </lcf76f155ced4ddcb4097134ff3c332f>
  </documentManagement>
</p:properties>
</file>

<file path=customXml/item2.xml><?xml version="1.0" encoding="utf-8"?>
<MatterData xmlns="http://www.documentaal.nl/MatterData">
  Smolders Schoenen Oisterwijk B.V. / Faillissement20240152Smolders Schoenen Oisterwijk B.V. / Faillissement0110857Smolders Schoenen Oisterwijk B.V.
  <ClientCode _Title="" _Label="" _PlaceholderText="" _Type="" _Id="" _Visible="" _Locked="">0110857</ClientCode>
  <ClientName _Title="" _Label="" _PlaceholderText="" _Type="" _Id="" _Visible="" _Locked="">Smolders Schoenen Oisterwijk B.V.</ClientName>
  <EntityValue _Title="" _Label="" _PlaceholderText="" _Type="" _Id="" _Visible="" _Locked="">Smolders Schoenen Oisterwijk B.V. / Faillissement</EntityValue>
  <MatterCode _Title="" _Label="" _PlaceholderText="" _Type="" _Id="" _Visible="" _Locked="">20240152</MatterCode>
  <MatterName _Title="" _Label="" _PlaceholderText="" _Type="" _Id="" _Visible="" _Locked="">Smolders Schoenen Oisterwijk B.V. / Faillissement</MatterName>
  <MatterSite _Title="" _Label="" _PlaceholderText="" _Type="" _Id="" _Visible="" _Locked=""/>
</MatterData>
</file>

<file path=customXml/item3.xml><?xml version="1.0" encoding="utf-8"?>
<CustomFields xmlns="http://www.documentaal.nl/v2/CustomFields">
  <Attn xmlns=""/>
  <CityDate xmlns="">'s-Hertogenbosch, 25 oktober 2023</CityDate>
  <CompanyAddress xmlns="">Lekkerbeetjesstraat 6
5211 AL  's-Hertogenbosch</CompanyAddress>
  <CompanyAddress2 xmlns="">5211 AL  's-Hertogenbosch</CompanyAddress2>
  <POBoxAddress xmlns="">5201 AP  's-Hertogenbosch</POBoxAddress>
  <Correspondence xmlns="">Lekkerbeetjesstraat 6, 5211 AL 's-Hertogenbosch</Correspondence>
  <Date xmlns="">Datum: 25 oktober 2023</Date>
  <DocumentNumber xmlns="">DMS20240152-580725022-33</DocumentNumber>
  <DocumentNumberVersion xmlns="">DMS20240152-580725022-33/0.2</DocumentNumberVersion>
  <Email xmlns="">E info@bg.legal</Email>
  <FooterLegal xmlns="">IvdH/2023/0211</FooterLegal>
  <FooterReport xmlns=""/>
  <Instance xmlns=""/>
  <LocationDate xmlns="">25 oktober 2023</LocationDate>
  <MeetingReportTitle xmlns="">Notulen</MeetingReportTitle>
  <SessionDateTime xmlns="">25 oktober 2023 </SessionDateTime>
  <NumberType xmlns=""/>
  <Onbehalfof xmlns=""/>
  <ReferenceSession xmlns=""/>
  <SendOption xmlns=""/>
  <Session xmlns="">Zitting d.d. 25 oktober 2023</Session>
  <StatusDate xmlns="">25 oktober 2023</StatusDate>
  <Subject xmlns=""/>
  <Telephone xmlns="">T +31 (0)88-141 08 00</Telephone>
  <Website xmlns="">I www.bg.legal</Website>
  <Workdays xmlns=""/>
  <AuthorData_alwaysfirstname xmlns="">Lizzy Smit</AuthorData_alwaysfirstname>
  <Location_colophon xmlns="">
www.bg.legal</Location_colophon>
  <LocationFullname xmlns="">L. Smit
Postbus 633
5201 AP 's-Hertogenbosch</LocationFullname>
  <Against xmlns="">tegen:</Against>
  <LivingIn xmlns="">wonende te</LivingIn>
  <On xmlns="">aan de</On>
  <Subject_PS xmlns="">inzake:</Subject_PS>
  <LocatedIn xmlns="">gevestigd te</LocatedIn>
  <A xmlns="">een</A>
  <KeepingOffice xmlns="">kantoorhoudende te</KeepingOffice>
  <VisitingAddress xmlns="">Lekkerbeetjesstraat 6
5211 AL 's-Hertogenbosch</VisitingAddress>
  <PostalAddress xmlns="">Postbus 633</PostalAddress>
  <Location xmlns="">BG.legal | Lekkerbeetjesstraat 6 | 5211 AL | 's-Hertogenbosch | Nederland
T +31 (0)88-141 08 00 | E info@bg.legal | www.bg.legal
KvK 66419069 | BTW NL856544371B01</Location>
  <Location_color xmlns="">BG.legal | Lekkerbeetjesstraat 6 | Nederland
Telefoon +31 (0)88-141 08 00 | E-mail info@bg.legal | www.bg.legal
KvK 66419069 | BTW NL856544371B01</Location_color>
  <AuthorData_fullname xmlns="">L. Smit</AuthorData_fullname>
  <Signer1Data_fullname xmlns=""/>
  <Signer2Data_fullname xmlns=""/>
  <Signer3Data_fullname xmlns=""/>
  <SocialMedia xmlns="">    </SocialMedia>
  <FullnameOutlook xmlns="">Lizzy Smit</FullnameOutlook>
  <Footer1 xmlns="">DMS20240152-580725022-33</Footer1>
  <Footer2 xmlns="">DMS20240152-580725022-33 - 20240152</Footer2>
  <Footer3 xmlns="">DMS20240152-580725022-33 - 20240152 - Smolders Schoenen Oisterwijk B.V. / Faillissement</Footer3>
  <Footer4 xmlns="">DMS20240152-580725022-33/0.2</Footer4>
  <Footer5 xmlns="">DMS20240152-580725022-33/0</Footer5>
  <Footer6 xmlns="">DMS20240152-580725022-33/2</Footer6>
  <LocationOutlook2 xmlns="">BG.legal | Lekkerbeetjesstraat 6 | Nederland
T +31 (0)88 141 08 52 | smit@bg.legal | www.bg.legal</LocationOutlook2>
  <LocationOutlook xmlns="">BG.legal
Lekkerbeetjesstraat 6
5211 AL  's-Hertogenbosch
T +31 (0)88 141 08 52</LocationOutlook>
  <LawyersSubpoena xmlns=""> als advocaat optreedt en</LawyersSubpoena>
  <Lawyers xmlns="">Advocaat: L. Smit</Lawyers>
  <LawyersPleading xmlns=""/>
  <LegalSignature xmlns="">Deze zaak wordt behandeld door  L. Smit, BG.legal, Lekkerbeetjesstraat 6, T: +31 (0)88-141 08 00, www.bg.legal</LegalSignature>
  <PowerPointFooter xmlns="">  </PowerPointFooter>
</CustomField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Document xmlns="http://www.documentaal.nl/Document">
  BlankTrueLS/20240152/2024/DMS20240152-580725022-33LS/20240152/2024/DMS20240152-580725022-332023-10-25T00:00:002023-10-25T00:00:00falsetrue2023-10-25T00:00:002023-10-25T00:00:00AdvocaatBedrijfspresentatie2023-10-25T00:00:002023-10-25T00:00:002023-10-25T00:00:002023-10-25T00:00:00Nederlands (Nederland)DMS20240152-580725022-33Lizzy Smitfalse
  <Absent _Title="" _Label="" _PlaceholderText="" _Type="" _Id="" _Visible="" _Locked=""/>
  <AbsentAdd _Title="" _Label="" _PlaceholderText="" _Type="" _Id="" _Visible="" _Locked=""/>
  <AgreementNumber _Title="" _Label="" _PlaceholderText="" _Type="" _Id="" _Visible="" _Locked=""/>
  <AgreementType _Title="" _Label="" _PlaceholderText="" _Type="" _Id="" _Visible="" _Locked=""/>
  <Attn _Title="" _Label="" _PlaceholderText="" _Type="" _Id="" _Visible="" _Locked=""/>
  <AttnName _Title="" _Label="" _PlaceholderText="" _Type="" _Id="" _Visible="" _Locked=""/>
  <Author _Title="" _Label="" _PlaceholderText="" _Type="" _Id="" _Visible="" _Locked="">Lizzy Smit</Author>
  <CarbonCopies _Title="" _Label="" _PlaceholderText="" _Type="" _Id="" _Visible="" _Locked=""/>
  <CarbonCopiesAdd _Title="" _Label="" _PlaceholderText="" _Type="" _Id="" _Visible="" _Locked=""/>
  <CaseNumberVerdict _Title="" _Label="" _PlaceholderText="" _Type="" _Id="" _Visible="" _Locked=""/>
  <chkLogo _Title="" _Label="" _PlaceholderText="" _Type="" _Id="" _Visible="" _Locked="">false</chkLogo>
  <chkLogoText _Title="" _Label="" _PlaceholderText="" _Type="" _Id="" _Visible="" _Locked=""/>
  <chkNoLogo _Title="" _Label="" _PlaceholderText="" _Type="" _Id="" _Visible="" _Locked="">false</chkNoLogo>
  <chkNoLogoText _Title="" _Label="" _PlaceholderText="" _Type="" _Id="" _Visible="" _Locked=""/>
  <chkSignDigital _Title="" _Label="" _PlaceholderText="" _Type="" _Id="" _Visible="" _Locked="">true</chkSignDigital>
  <chkSignDigitalText _Title="" _Label="" _PlaceholderText="" _Type="" _Id="" _Visible="" _Locked=""/>
  <Client _Title="" _Label="" _PlaceholderText="" _Type="" _Id="" _Visible="" _Locked=""/>
  <ClientAdd _Title="" _Label="" _PlaceholderText="" _Type="" _Id="" _Visible="" _Locked=""/>
  <ClientCapacity _Title="" _Label="" _PlaceholderText="" _Type="" _Id="" _Visible="" _Locked=""/>
  <Confidentiality _Title="" _Label="" _PlaceholderText="" _Type="" _Id="" _Visible="" _Locked=""/>
  <ContentType _Title="" _Label="" _PlaceholderText="" _Type="" _Id="" _Visible="" _Locked=""/>
  <Copy _Title="" _Label="" _PlaceholderText="" _Type="" _Id="" _Visible="" _Locked=""/>
  <Court _Title="" _Label="" _PlaceholderText="" _Type="" _Id="" _Visible="" _Locked=""/>
  <CourtLocation _Title="" _Label="" _PlaceholderText="" _Type="" _Id="" _Visible="" _Locked=""/>
  <CourtVerdict _Title="" _Label="" _PlaceholderText="" _Type="" _Id="" _Visible="" _Locked=""/>
  <DagvaardingType _Title="" _Label="" _PlaceholderText="" _Type="" _Id="" _Visible="" _Locked=""/>
  <Date _Title="" _Label="" _PlaceholderText="" _Type="" _Id="" _Visible="" _Locked="" Ticks="638337888000000000" Year="2023" ShortYear="23" Month="10" Day="25">2023-10-25T00:00:00</Date>
  <DateAgreement _Title="" _Label="" _PlaceholderText="" _Type="" _Id="" _Visible="" _Locked="" Ticks="638337888000000000" Year="2023" ShortYear="23" Month="10" Day="25">2023-10-25T00:00:00</DateAgreement>
  <DateNextMeeting _Title="" _Label="" _PlaceholderText="" _Type="" _Id="" _Visible="" _Locked="" Ticks="638337888000000000" Year="2023" ShortYear="23" Month="10" Day="25">2023-10-25T00:00:00</DateNextMeeting>
  <DateSession _Title="" _Label="" _PlaceholderText="" _Type="" _Id="" _Visible="" _Locked="" Ticks="638337888000000000" Year="2023" ShortYear="23" Month="10" Day="25">2023-10-25T00:00:00</DateSession>
  <DateVerdict _Title="" _Label="" _PlaceholderText="" _Type="" _Id="" _Visible="" _Locked="" Ticks="638337888000000000" Year="2023" ShortYear="23" Month="10" Day="25">2023-10-25T00:00:00</DateVerdict>
  <DocumentNumber _Title="" _Label="" _PlaceholderText="" _Type="" _Id="" _Visible="" _Locked="" DocumentVersion="0.2" DocumentMajorVersion="0" DocumentMinorVersion="2" DocumentName="Crediteurenformulier.docx" WindowsUsername="smit" SiteURL="https://bengadvocaten.sharepoint.com/sites/DMS_20240152" DocumentURL="https://bengadvocaten.sharepoint.com/sites/DMS_20240152/Data/Crediteuren/Crediteurenformulier.docx">DMS20240152-580725022-33</DocumentNumber>
  <DocumentVersion _Title="" _Label="" _PlaceholderText="" _Type="" _Id="" _Visible="" _Locked=""/>
  <EmailSalutation _Title="" _Label="" _PlaceholderText="" _Type="" _Id="" _Visible="" _Locked=""/>
  <Enclosures _Title="" _Label="" _PlaceholderText="" _Type="" _Id="" _Visible="" _Locked=""/>
  <Formal _Title="" _Label="" _PlaceholderText="" _Type="" _Id="" _Visible="" _Locked="">True</Formal>
  <FormalText _Title="" _Label="" _PlaceholderText="" _Type="" _Id="" _Visible="" _Locked=""/>
  <Headers _Title="" _Label="" _PlaceholderText="" _Type="" _Id="" _Visible="" _Locked=""/>
  <HeaderText _Title="" _Label="" _PlaceholderText="" _Type="" _Id="" _Visible="" _Locked=""/>
  <InvoiceDate _Title="" _Label="" _PlaceholderText="" _Type="" _Id="" _Visible="" _Locked="" Ticks="638337888000000000" Year="2023" ShortYear="23" Month="10" Day="25">2023-10-25T00:00:00</InvoiceDate>
  <InvoiceDueDate _Title="" _Label="" _PlaceholderText="" _Type="" _Id="" _Visible="" _Locked="" Ticks="638337888000000000" Year="2023" ShortYear="23" Month="10" Day="25">2023-10-25T00:00:00</InvoiceDueDate>
  <InvoiceNumber _Title="" _Label="" _PlaceholderText="" _Type="" _Id="" _Visible="" _Locked=""/>
  <InvoiceType _Title="" _Label="" _PlaceholderText="" _Type="" _Id="" _Visible="" _Locked=""/>
  <IsEqual _Title="" _Label="" _PlaceholderText="" _Type="" _Id="" _Visible="" _Locked=""/>
  <Language _Title="" _Label="" _PlaceholderText="" _Type="Plaintext" _Id="1043" _Visible="" _Locked="">Nederlands (Nederland)</Language>
  <LastSavedBy _Title="" _Label="" _PlaceholderText="" _Type="" _Id="" _Visible="" _Locked="" ns0="http://www.documentaal.nl/Document" import="" fullname="Lizzy Smit" titlefor="" initials="LS" firstletters="L." firstname="Lizzy" middlename="" lastname="Smit" titleafter="" function="Administratie medewerkster" email="smit@bg.legal" bulist="BG.legal" locationlist="BG.legal" departmentlist="'s Hertogenbosch" telephone="+31 (0)88 141 08 52" mobile="" fax="" signature="" present="" linkedin="" twitter="" facebook="" country="Nederland"/>
  <LegalDocument _Title="" _Label="" _PlaceholderText="" _Type="" _Id="" _Visible="" _Locked=""/>
  <LegalInstance _Title="" _Label="" _PlaceholderText="" _Type="" _Id="" _Visible="" _Locked=""/>
  <LegalSector _Title="" _Label="" _PlaceholderText="" _Type="" _Id="" _Visible="" _Locked=""/>
  <LegalSignature _Title="" _Label="" _PlaceholderText="" _Type="" _Id="" _Visible="" _Locked="" ListItemID="" IsDefault="True"/>
  <Location _Title="" _Label="" _PlaceholderText="" _Type="" _Id="" _Visible="" _Locked=""/>
  <LocationDepartment _Title="" _Label="" _PlaceholderText="" _Type="" _Id="" _Visible="" _Locked=""/>
  <LocationNextMeeting _Title="" _Label="" _PlaceholderText="" _Type="" _Id="" _Visible="" _Locked=""/>
  <Meeting _Title="" _Label="" _PlaceholderText="" _Type="" _Id="" _Visible="" _Locked=""/>
  <NumberText _Title="" _Label="" _PlaceholderText="" _Type="" _Id="" _Visible="" _Locked=""/>
  <NumberType _Title="" _Label="" _PlaceholderText="" _Type="" _Id="" _Visible="" _Locked=""/>
  <Onbehalfof _Title="" _Label="" _PlaceholderText="" _Type="" _Id="" _Visible="" _Locked=""/>
  <OpposingParty _Title="" _Label="" _PlaceholderText="" _Type="" _Id="" _Visible="" _Locked=""/>
  <OpposingPartyAdd _Title="" _Label="" _PlaceholderText="" _Type="" _Id="" _Visible="" _Locked=""/>
  <OpposingPartyCapacity _Title="" _Label="" _PlaceholderText="" _Type="" _Id="" _Visible="" _Locked=""/>
  <OrderDate _Title="" _Label="" _PlaceholderText="" _Type="" _Id="" _Visible="" _Locked="" Ticks="638337888000000000" Year="2023" ShortYear="23" Month="10" Day="25">2023-10-25T00:00:00</OrderDate>
  <OrderNumber _Title="" _Label="" _PlaceholderText="" _Type="" _Id="" _Visible="" _Locked=""/>
  <OurReference _Title="" _Label="" _PlaceholderText="" _Type="" _Id="" _Visible="" _Locked="">LS/20240152/2024/DMS20240152-580725022-33</OurReference>
  <PowerPointFooter _Title="" _Label="" _PlaceholderText="" _Type="" _Id="" _Visible="" _Locked=""/>
  <Present _Title="" _Label="" _PlaceholderText="" _Type="" _Id="" _Visible="" _Locked=""/>
  <PresentAdd _Title="" _Label="" _PlaceholderText="" _Type="" _Id="" _Visible="" _Locked=""/>
  <ProjectNumber _Title="" _Label="" _PlaceholderText="" _Type="" _Id="" _Visible="" _Locked=""/>
  <ProperParty _Title="" _Label="" _PlaceholderText="" _Type="" _Id="" _Visible="" _Locked=""/>
  <ProperPartyAdd _Title="" _Label="" _PlaceholderText="" _Type="" _Id="" _Visible="" _Locked=""/>
  <RealParty _Title="" _Label="" _PlaceholderText="" _Type="" _Id="" _Visible="" _Locked=""/>
  <RealPartyAdd _Title="" _Label="" _PlaceholderText="" _Type="" _Id="" _Visible="" _Locked=""/>
  <Reference _Title="" _Label="" _PlaceholderText="" _Type="" _Id="" _Visible="" _Locked="">LS/20240152/2024/DMS20240152-580725022-33</Reference>
  <Salutation _Title="" _Label="" _PlaceholderText="" _Type="" _Id="" _Visible="" _Locked=""/>
  <Signature _Title="" _Label="" _PlaceholderText="" _Type="" _Id="" _Visible="" _Locked="">Advocaat</Signature>
  <Signer _Title="" _Label="" _PlaceholderText="" _Type="" _Id="" _Visible="" _Locked=""/>
  <Signer2 _Title="" _Label="" _PlaceholderText="" _Type="" _Id="" _Visible="" _Locked=""/>
  <Signer3 _Title="" _Label="" _PlaceholderText="" _Type="" _Id="" _Visible="" _Locked=""/>
  <Status _Title="" _Label="" _PlaceholderText="" _Type="" _Id="" _Visible="" _Locked=""/>
  <Subject _Title="" _Label="" _PlaceholderText="" _Type="" _Id="" _Visible="" _Locked="" GeneratedValue=""/>
  <Subtitle _Title="" _Label="" _PlaceholderText="" _Type="" _Id="" _Visible="" _Locked=""/>
  <Template _Title="" _Label="" _PlaceholderText="" _Type="" _Id="" _Visible="" _Locked="" Path="C:\Users\bga.ilse\Bogaerts &amp; Groenen advocaten BV\LegalWord - Configuration\PowerPoint\Bedrijfspresentatie.potx">Bedrijfspresentatie</Template>
  <TimeNextMeeting _Title="" _Label="" _PlaceholderText="" _Type="" _Id="" _Visible="" _Locked=""/>
  <TimeSession _Title="" _Label="" _PlaceholderText="" _Type="" _Id="" _Visible="" _Locked=""/>
  <Title _Title="" _Label="" _PlaceholderText="" _Type="" _Id="" _Visible="" _Locked=""/>
  <To _Title="" _Label="" _PlaceholderText="" _Type="" _Id="" _Visible="" _Locked=""/>
  <ToAdd _Title="" _Label="" _PlaceholderText="" _Type="" _Id="" _Visible="" _Locked=""/>
  <type _Title="" _Label="" _PlaceholderText="" _Type="Plaintext" _Id="" _Visible="" _Locked="">Blank</type>
  <TypeOfAgreement _Title="" _Label="" _PlaceholderText="" _Type="" _Id="" _Visible="" _Locked=""/>
  <TypeOfLegalDocument _Title="" _Label="" _PlaceholderText="" _Type="" _Id="" _Visible="" _Locked=""/>
  <TypeOfProcedure _Title="" _Label="" _PlaceholderText="" _Type="" _Id="" _Visible="" _Locked=""/>
  <VerdictProcedure _Title="" _Label="" _PlaceholderText="" _Type="" _Id="" _Visible="" _Locked=""/>
  <Version _Title="" _Label="" _PlaceholderText="" _Type="" _Id="" _Visible="" _Locked=""/>
  <YourReference _Title="" _Label="" _PlaceholderText="" _Type="" _Id="" _Visible="" _Locked=""/>
</Document>
</file>

<file path=customXml/item6.xml><?xml version="1.0" encoding="utf-8"?>
<DocumentSettings xmlns="http://www.documentaal.nl/DocumentSettings">
  <HiddenBookmarks>bmBULocation_logo_header|bmBULocation_logo_header_otherpage</HiddenBookmarks>
  <PrintHiddenText>false</PrintHiddenText>
  <HideBookmarksWhenPrinting>true</HideBookmarksWhenPrinting>
  <PrintTwoPagesOnOne>false</PrintTwoPagesOnOne>
  <PrintDraft>false</PrintDraft>
  <ToggleBlackWhite>false</ToggleBlackWhite>
  <CollapsedBookmarks/>
</DocumentSettings>
</file>

<file path=customXml/item7.xml><?xml version="1.0" encoding="utf-8"?>
<Signer3 xmlns="http://www.documentaal.nl/Signer3"/>
</file>

<file path=customXml/item8.xml><?xml version="1.0" encoding="utf-8"?>
<Author xmlns="http://www.documentaal.nl/Author">
  L. SmitLSL.LizzySmitAdministratie medewerkstersmit@bg.legalBG.legalBG.legal's Hertogenbosch+31 (0)88 141 08 52Nederland\Defaultorganisation\BGLegal\DenBoschBG.legalNL+31 (0)88-141 08 00info@bg.legalLekkerbeetjesstraat 65211 AL's-Hertogenbosch6335201 AP's-HertogenboschNederlandwww.bg.legal | DenBosch's Hertogenbosch{Images}\logo_header.png{Images}\logo_header_otherpage.png{Images}\logo_email.png{Images}\logo_excel.png{Images}\facebook.png{Images}\twitter.png{Images}\linkedin.png{Images}\teams.png66419069NL856544371B01www.bg.legalinfo@bg.legalDeze e-mailverzending kan vertrouwelijke informatie bevatten en is mogelijk wettelijk bevoorrecht en vrijgesteld van openbaarmaking onder toepasselijke wetgeving. Het is uitsluitend bedoeld voor de geadresseerde. Als u niet de beoogde ontvanger bent, is elke vorm van openbaarmaking, distributie, reproductie of enige actie die wordt ondernomen of ervan wordt afgehouden, strikt verboden en kan onwettig zijn. Verwijder alstublieft volledig van uw systeem terwijl u de afzender onmiddellijk telefonisch of per e-mail op de hoogte brengt.BGLegalBG.legalDefaultorganisationBG.legal
  <BU_bankinfo/>
  <BU_businessunit_id>BGLegal</BU_businessunit_id>
  <BU_businessunit_name>BG.legal</BU_businessunit_name>
  <BU_coc>66419069</BU_coc>
  <BU_email>info@bg.legal</BU_email>
  <BU_internet>www.bg.legal</BU_internet>
  <BU_legaltextmail>Deze e-mailverzending kan vertrouwelijke informatie bevatten en is mogelijk wettelijk bevoorrecht en vrijgesteld van openbaarmaking onder toepasselijke wetgeving. Het is uitsluitend bedoeld voor de geadresseerde. Als u niet de beoogde ontvanger bent, is elke vorm van openbaarmaking, distributie, reproductie of enige actie die wordt ondernomen of ervan wordt afgehouden, strikt verboden en kan onwettig zijn. Verwijder alstublieft volledig van uw systeem terwijl u de afzender onmiddellijk telefonisch of per e-mail op de hoogte brengt.</BU_legaltextmail>
  <BU_legaltextreport/>
  <BU_location_id>DenBosch</BU_location_id>
  <BU_location_name>'s Hertogenbosch</BU_location_name>
  <BU_loccity>'s-Hertogenbosch</BU_loccity>
  <BU_loccountry>Nederland</BU_loccountry>
  <BU_loccountrycode>NL</BU_loccountrycode>
  <BU_locemail>info@bg.legal</BU_locemail>
  <BU_locextra> | </BU_locextra>
  <BU_locfax/>
  <BU_locname>BG.legal</BU_locname>
  <BU_locpobox1>633</BU_locpobox1>
  <BU_locpobox2/>
  <BU_locpocity>'s-Hertogenbosch</BU_locpocity>
  <BU_locpostate/>
  <BU_locpozip>5201 AP</BU_locpozip>
  <BU_locstate/>
  <BU_loctelephone>+31 (0)88-141 08 00</BU_loctelephone>
  <BU_locvisitaddress1>Lekkerbeetjesstraat 6</BU_locvisitaddress1>
  <BU_locvisitaddress2/>
  <BU_locwebsite>www.bg.legal</BU_locwebsite>
  <BU_loczip>5211 AL</BU_loczip>
  <BU_logo_email>{Images}\logo_email.png</BU_logo_email>
  <BU_logo_excel>{Images}\logo_excel.png</BU_logo_excel>
  <BU_logo_facebook>{Images}\facebook.png</BU_logo_facebook>
  <BU_logo_header>{Images}\logo_header.png</BU_logo_header>
  <BU_logo_header_otherpage>{Images}\logo_header_otherpage.png</BU_logo_header_otherpage>
  <BU_logo_linkedIn>{Images}\linkedin.png</BU_logo_linkedIn>
  <BU_logo_teams>{Images}\teams.png</BU_logo_teams>
  <BU_logo_twitter>{Images}\twitter.png</BU_logo_twitter>
  <BU_marketingmessage/>
  <BU_organisation_id>Defaultorganisation</BU_organisation_id>
  <BU_organisation_name>BG.legal</BU_organisation_name>
  <BU_TemplateFolder/>
  <BU_vatnr>NL856544371B01</BU_vatnr>
  <bulist>BG.legal</bulist>
  <country>Nederland</country>
  <departmentlist>'s Hertogenbosch</departmentlist>
  <email>smit@bg.legal</email>
  <facebook/>
  <fax/>
  <firstletters>L.</firstletters>
  <firstname>Lizzy</firstname>
  <fullname>L. Smit</fullname>
  <function>Administratie medewerkster</function>
  <initials>LS</initials>
  <lastname>Smit</lastname>
  <linkedin/>
  <locationlist>BG.legal</locationlist>
  <middlename/>
  <mobile/>
  <organisationdata>\Defaultorganisation\BGLegal\DenBosch</organisationdata>
  <present/>
  <signature/>
  <telephone>+31 (0)88 141 08 52</telephone>
  <titleafter/>
  <titlefor/>
  <twitter/>
</Author>
</file>

<file path=customXml/item9.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8844C-95A2-4B52-BF84-948463C89FE3}">
  <ds:schemaRefs>
    <ds:schemaRef ds:uri="http://schemas.microsoft.com/sharepoint/v3/contenttype/forms"/>
  </ds:schemaRefs>
</ds:datastoreItem>
</file>

<file path=customXml/itemProps10.xml><?xml version="1.0" encoding="utf-8"?>
<ds:datastoreItem xmlns:ds="http://schemas.openxmlformats.org/officeDocument/2006/customXml" ds:itemID="{27688AEE-7D3C-4299-877A-E28C8294AB64}">
  <ds:schemaRefs>
    <ds:schemaRef ds:uri="http://www.documentaal.nl/Address"/>
  </ds:schemaRefs>
</ds:datastoreItem>
</file>

<file path=customXml/itemProps11.xml><?xml version="1.0" encoding="utf-8"?>
<ds:datastoreItem xmlns:ds="http://schemas.openxmlformats.org/officeDocument/2006/customXml" ds:itemID="{0BFC3965-3530-465C-8A44-5C21963AC972}">
  <ds:schemaRefs>
    <ds:schemaRef ds:uri="http://www.documentaal.nl/Signer2"/>
  </ds:schemaRefs>
</ds:datastoreItem>
</file>

<file path=customXml/itemProps12.xml><?xml version="1.0" encoding="utf-8"?>
<ds:datastoreItem xmlns:ds="http://schemas.openxmlformats.org/officeDocument/2006/customXml" ds:itemID="{478747A2-5D75-4AD5-A758-E43619506778}">
  <ds:schemaRefs>
    <ds:schemaRef ds:uri="http://www.documentaal.nl/Signer"/>
  </ds:schemaRefs>
</ds:datastoreItem>
</file>

<file path=customXml/itemProps13.xml><?xml version="1.0" encoding="utf-8"?>
<ds:datastoreItem xmlns:ds="http://schemas.openxmlformats.org/officeDocument/2006/customXml" ds:itemID="{8EB21C39-D54F-409B-AD35-4BAFE4915801}">
  <ds:schemaRefs>
    <ds:schemaRef ds:uri="http://www.documentaal.nl/Models"/>
  </ds:schemaRefs>
</ds:datastoreItem>
</file>

<file path=customXml/itemProps14.xml><?xml version="1.0" encoding="utf-8"?>
<ds:datastoreItem xmlns:ds="http://schemas.openxmlformats.org/officeDocument/2006/customXml" ds:itemID="{EC4DBE46-DB27-4476-88FE-69ABF0476F53}">
  <ds:schemaRefs>
    <ds:schemaRef ds:uri="http://www.documentaal.nl/Model"/>
  </ds:schemaRefs>
</ds:datastoreItem>
</file>

<file path=customXml/itemProps15.xml><?xml version="1.0" encoding="utf-8"?>
<ds:datastoreItem xmlns:ds="http://schemas.openxmlformats.org/officeDocument/2006/customXml" ds:itemID="{15D677A1-328D-4850-B205-9CF3187E8CE9}">
  <ds:schemaRefs>
    <ds:schemaRef ds:uri="http://www.documentaal.nl/Location"/>
  </ds:schemaRefs>
</ds:datastoreItem>
</file>

<file path=customXml/itemProps16.xml><?xml version="1.0" encoding="utf-8"?>
<ds:datastoreItem xmlns:ds="http://schemas.openxmlformats.org/officeDocument/2006/customXml" ds:itemID="{E9C06BDF-C0F7-43E2-B4C1-C6CAC9D876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8dc6eb-cbce-4484-930c-35a3f8a01609"/>
    <ds:schemaRef ds:uri="13a083d4-84b2-4173-a580-3365222f45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7.xml><?xml version="1.0" encoding="utf-8"?>
<ds:datastoreItem xmlns:ds="http://schemas.openxmlformats.org/officeDocument/2006/customXml" ds:itemID="{F843A031-C027-4944-82F1-128C7D0C2DC9}">
  <ds:schemaRefs>
    <ds:schemaRef ds:uri="http://schemas.microsoft.com/office/2006/metadata/properties"/>
    <ds:schemaRef ds:uri="http://schemas.microsoft.com/office/infopath/2007/PartnerControls"/>
    <ds:schemaRef ds:uri="ff8dc6eb-cbce-4484-930c-35a3f8a01609"/>
    <ds:schemaRef ds:uri="13a083d4-84b2-4173-a580-3365222f455d"/>
  </ds:schemaRefs>
</ds:datastoreItem>
</file>

<file path=customXml/itemProps2.xml><?xml version="1.0" encoding="utf-8"?>
<ds:datastoreItem xmlns:ds="http://schemas.openxmlformats.org/officeDocument/2006/customXml" ds:itemID="{711078E4-20E1-4B21-B58A-3A4287257F29}">
  <ds:schemaRefs>
    <ds:schemaRef ds:uri="http://www.documentaal.nl/MatterData"/>
  </ds:schemaRefs>
</ds:datastoreItem>
</file>

<file path=customXml/itemProps3.xml><?xml version="1.0" encoding="utf-8"?>
<ds:datastoreItem xmlns:ds="http://schemas.openxmlformats.org/officeDocument/2006/customXml" ds:itemID="{43D841F1-FDE6-446E-9C1E-2FB51832FB51}">
  <ds:schemaRefs>
    <ds:schemaRef ds:uri="http://www.documentaal.nl/v2/CustomFields"/>
    <ds:schemaRef ds:uri=""/>
  </ds:schemaRefs>
</ds:datastoreItem>
</file>

<file path=customXml/itemProps4.xml><?xml version="1.0" encoding="utf-8"?>
<ds:datastoreItem xmlns:ds="http://schemas.openxmlformats.org/officeDocument/2006/customXml" ds:itemID="{7DFD3B02-A01F-4090-90A6-AEAEFE44C6B4}">
  <ds:schemaRefs>
    <ds:schemaRef ds:uri="http://schemas.microsoft.com/sharepoint/events"/>
  </ds:schemaRefs>
</ds:datastoreItem>
</file>

<file path=customXml/itemProps5.xml><?xml version="1.0" encoding="utf-8"?>
<ds:datastoreItem xmlns:ds="http://schemas.openxmlformats.org/officeDocument/2006/customXml" ds:itemID="{D07C563E-1130-46B8-8333-6A746542E13D}">
  <ds:schemaRefs>
    <ds:schemaRef ds:uri="http://www.documentaal.nl/Document"/>
  </ds:schemaRefs>
</ds:datastoreItem>
</file>

<file path=customXml/itemProps6.xml><?xml version="1.0" encoding="utf-8"?>
<ds:datastoreItem xmlns:ds="http://schemas.openxmlformats.org/officeDocument/2006/customXml" ds:itemID="{1758C2E0-BFCA-4A57-BBE2-2EB413A62E74}">
  <ds:schemaRefs>
    <ds:schemaRef ds:uri="http://www.documentaal.nl/DocumentSettings"/>
  </ds:schemaRefs>
</ds:datastoreItem>
</file>

<file path=customXml/itemProps7.xml><?xml version="1.0" encoding="utf-8"?>
<ds:datastoreItem xmlns:ds="http://schemas.openxmlformats.org/officeDocument/2006/customXml" ds:itemID="{02755C6B-77F4-418B-A995-2FB4C3C061ED}">
  <ds:schemaRefs>
    <ds:schemaRef ds:uri="http://www.documentaal.nl/Signer3"/>
  </ds:schemaRefs>
</ds:datastoreItem>
</file>

<file path=customXml/itemProps8.xml><?xml version="1.0" encoding="utf-8"?>
<ds:datastoreItem xmlns:ds="http://schemas.openxmlformats.org/officeDocument/2006/customXml" ds:itemID="{E0703A52-9798-40B9-928E-4E965C5E6AA9}">
  <ds:schemaRefs>
    <ds:schemaRef ds:uri="http://www.documentaal.nl/Author"/>
  </ds:schemaRefs>
</ds:datastoreItem>
</file>

<file path=customXml/itemProps9.xml><?xml version="1.0" encoding="utf-8"?>
<ds:datastoreItem xmlns:ds="http://schemas.openxmlformats.org/officeDocument/2006/customXml" ds:itemID="{C1D43291-D3E4-4D81-851E-79ABB5270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541</Words>
  <Characters>3171</Characters>
  <Application>Microsoft Office Word</Application>
  <DocSecurity>0</DocSecurity>
  <Lines>453</Lines>
  <Paragraphs>247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Smit</dc:creator>
  <cp:keywords/>
  <dc:description/>
  <cp:lastModifiedBy>Lizzy Smit | BG Legal</cp:lastModifiedBy>
  <cp:revision>2</cp:revision>
  <dcterms:created xsi:type="dcterms:W3CDTF">2024-03-12T15:52:00Z</dcterms:created>
  <dcterms:modified xsi:type="dcterms:W3CDTF">2024-03-12T15:52:00Z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0x0101002274A6EF2295AC45B7B9D4CB499187D900F6B3B337BA04684996E40CFC4ADC707B</vt:lpwstr>
  </property>
  <property fmtid="{D5CDD505-2E9C-101B-9397-08002B2CF9AE}" pid="3" name="ContentType">
    <vt:lpwstr>DMS Document</vt:lpwstr>
  </property>
  <property fmtid="{D5CDD505-2E9C-101B-9397-08002B2CF9AE}" pid="4" name="MatterCode">
    <vt:lpwstr>20240152</vt:lpwstr>
  </property>
  <property fmtid="{D5CDD505-2E9C-101B-9397-08002B2CF9AE}" pid="5" name="MatterName">
    <vt:lpwstr>Smolders Schoenen Oisterwijk B.V. / Faillissement</vt:lpwstr>
  </property>
  <property fmtid="{D5CDD505-2E9C-101B-9397-08002B2CF9AE}" pid="6" name="ClientCode">
    <vt:lpwstr>0110857</vt:lpwstr>
  </property>
  <property fmtid="{D5CDD505-2E9C-101B-9397-08002B2CF9AE}" pid="7" name="ClientName">
    <vt:lpwstr>Smolders Schoenen Oisterwijk B.V.</vt:lpwstr>
  </property>
  <property fmtid="{D5CDD505-2E9C-101B-9397-08002B2CF9AE}" pid="8" name="DocAuthor">
    <vt:lpwstr>-1;#smit@bg.legal</vt:lpwstr>
  </property>
  <property fmtid="{D5CDD505-2E9C-101B-9397-08002B2CF9AE}" pid="9" name="DocumentIdentity">
    <vt:lpwstr>6175b778-3e81-4f24-8a59-194397afc23d</vt:lpwstr>
  </property>
  <property fmtid="{D5CDD505-2E9C-101B-9397-08002B2CF9AE}" pid="10" name="MediaServiceImageTags">
    <vt:lpwstr/>
  </property>
  <property fmtid="{D5CDD505-2E9C-101B-9397-08002B2CF9AE}" pid="11" name="Modified">
    <vt:lpwstr>2024-03-06T10:35:00+00:00</vt:lpwstr>
  </property>
  <property fmtid="{D5CDD505-2E9C-101B-9397-08002B2CF9AE}" pid="12" name="Created">
    <vt:lpwstr>2024-03-06T10:32:00+00:00</vt:lpwstr>
  </property>
  <property fmtid="{D5CDD505-2E9C-101B-9397-08002B2CF9AE}" pid="13" name="_dlc_DocIdItemGuid">
    <vt:lpwstr>eff5e99f-cf8c-4348-8a4f-e40072d3b899</vt:lpwstr>
  </property>
</Properties>
</file>